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F4" w:rsidRDefault="0075531C" w:rsidP="0075531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75531C">
        <w:rPr>
          <w:b/>
          <w:sz w:val="32"/>
          <w:szCs w:val="32"/>
        </w:rPr>
        <w:t xml:space="preserve">Projektbewertungsbogen für das Entscheidungsgremium der LAG Limburg </w:t>
      </w:r>
      <w:r>
        <w:rPr>
          <w:b/>
          <w:sz w:val="32"/>
          <w:szCs w:val="32"/>
        </w:rPr>
        <w:t>–</w:t>
      </w:r>
      <w:r w:rsidRPr="0075531C">
        <w:rPr>
          <w:b/>
          <w:sz w:val="32"/>
          <w:szCs w:val="32"/>
        </w:rPr>
        <w:t xml:space="preserve"> Weilburg</w:t>
      </w:r>
    </w:p>
    <w:p w:rsidR="0075531C" w:rsidRDefault="0075531C" w:rsidP="0075531C">
      <w:pPr>
        <w:spacing w:after="0" w:line="240" w:lineRule="auto"/>
      </w:pPr>
      <w:r w:rsidRPr="0075531C">
        <w:t>Der Projektbewertungsbogen dient der Feststellung der Förderwürdigkeit eines Projektes im Hinblick auf die qualitative Einordn</w:t>
      </w:r>
      <w:r>
        <w:t xml:space="preserve">ung in Bezug auf den Beitrag zur Umsetzung des </w:t>
      </w:r>
      <w:r w:rsidRPr="0075531C">
        <w:t xml:space="preserve"> Regionalen Entwicklungskonzept</w:t>
      </w:r>
      <w:r>
        <w:t>es.  Die Prüfung der Fördervoraussetzungen und der Förderfähigkeit obliegt der Bewilligungsstelle beim Landrat des Landkreises Limburg – Weilburg.</w:t>
      </w:r>
    </w:p>
    <w:p w:rsidR="000B4478" w:rsidRDefault="000B4478" w:rsidP="0075531C">
      <w:pPr>
        <w:spacing w:after="0" w:line="240" w:lineRule="auto"/>
      </w:pPr>
    </w:p>
    <w:p w:rsidR="00734644" w:rsidRDefault="000B4478" w:rsidP="00E67647">
      <w:pPr>
        <w:spacing w:after="0" w:line="240" w:lineRule="auto"/>
        <w:rPr>
          <w:b/>
          <w:color w:val="FF0000"/>
          <w:sz w:val="32"/>
          <w:szCs w:val="32"/>
        </w:rPr>
      </w:pPr>
      <w:r w:rsidRPr="000B4478">
        <w:rPr>
          <w:b/>
          <w:color w:val="FF0000"/>
          <w:sz w:val="32"/>
          <w:szCs w:val="32"/>
          <w:u w:val="single"/>
        </w:rPr>
        <w:t>Projekt:</w:t>
      </w:r>
      <w:r w:rsidRPr="000B4478">
        <w:rPr>
          <w:b/>
          <w:color w:val="FF0000"/>
          <w:sz w:val="32"/>
          <w:szCs w:val="32"/>
        </w:rPr>
        <w:t xml:space="preserve"> </w:t>
      </w:r>
      <w:r w:rsidR="00E67647">
        <w:rPr>
          <w:b/>
          <w:color w:val="FF0000"/>
          <w:sz w:val="32"/>
          <w:szCs w:val="32"/>
        </w:rPr>
        <w:tab/>
      </w:r>
      <w:r w:rsidR="00734644">
        <w:rPr>
          <w:b/>
          <w:color w:val="FF0000"/>
          <w:sz w:val="32"/>
          <w:szCs w:val="32"/>
        </w:rPr>
        <w:t xml:space="preserve"> </w:t>
      </w:r>
    </w:p>
    <w:p w:rsidR="000B4478" w:rsidRPr="000B4478" w:rsidRDefault="009B1D97" w:rsidP="00734644">
      <w:pPr>
        <w:spacing w:after="0" w:line="240" w:lineRule="auto"/>
        <w:ind w:left="708"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Vorstellung am</w:t>
      </w:r>
      <w:r w:rsidR="001C2639">
        <w:rPr>
          <w:b/>
          <w:color w:val="FF0000"/>
          <w:sz w:val="32"/>
          <w:szCs w:val="32"/>
        </w:rPr>
        <w:t xml:space="preserve">  </w:t>
      </w:r>
    </w:p>
    <w:p w:rsidR="00214048" w:rsidRPr="00214048" w:rsidRDefault="00214048" w:rsidP="0075531C">
      <w:pPr>
        <w:spacing w:after="0" w:line="240" w:lineRule="auto"/>
        <w:rPr>
          <w:sz w:val="12"/>
          <w:szCs w:val="12"/>
        </w:rPr>
      </w:pPr>
    </w:p>
    <w:tbl>
      <w:tblPr>
        <w:tblW w:w="8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351"/>
        <w:gridCol w:w="1892"/>
        <w:gridCol w:w="1892"/>
        <w:gridCol w:w="1829"/>
        <w:gridCol w:w="630"/>
      </w:tblGrid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I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1718C3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 xml:space="preserve">Mindestkriterien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E" w:rsidRDefault="0001299E" w:rsidP="0001299E">
            <w:pPr>
              <w:spacing w:after="0"/>
              <w:ind w:right="11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99E">
              <w:rPr>
                <w:rFonts w:ascii="Arial Narrow" w:hAnsi="Arial Narrow"/>
                <w:b/>
                <w:sz w:val="16"/>
                <w:szCs w:val="16"/>
              </w:rPr>
              <w:t>Ja/</w:t>
            </w:r>
          </w:p>
          <w:p w:rsidR="0075531C" w:rsidRPr="0001299E" w:rsidRDefault="0001299E" w:rsidP="0001299E">
            <w:pPr>
              <w:spacing w:after="0"/>
              <w:ind w:right="11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1299E">
              <w:rPr>
                <w:rFonts w:ascii="Arial Narrow" w:hAnsi="Arial Narrow"/>
                <w:b/>
                <w:sz w:val="16"/>
                <w:szCs w:val="16"/>
              </w:rPr>
              <w:t>Nein</w:t>
            </w:r>
          </w:p>
        </w:tc>
      </w:tr>
      <w:tr w:rsidR="001718C3" w:rsidRPr="001718C3" w:rsidTr="0001299E">
        <w:trPr>
          <w:trHeight w:val="54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1718C3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Projektbeschreibung</w:t>
            </w:r>
            <w:r>
              <w:rPr>
                <w:rFonts w:ascii="Arial Narrow" w:hAnsi="Arial Narrow"/>
                <w:iCs/>
                <w:sz w:val="20"/>
              </w:rPr>
              <w:t xml:space="preserve">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1718C3" w:rsidRDefault="001718C3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Projektbeschreibung</w:t>
            </w:r>
            <w:r>
              <w:rPr>
                <w:rFonts w:ascii="Arial Narrow" w:hAnsi="Arial Narrow"/>
                <w:iCs/>
                <w:sz w:val="20"/>
              </w:rPr>
              <w:t xml:space="preserve"> liegt vor</w:t>
            </w:r>
            <w:r w:rsidRPr="0075531C">
              <w:rPr>
                <w:rFonts w:ascii="Arial Narrow" w:hAnsi="Arial Narrow"/>
                <w:iCs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C3" w:rsidRPr="001718C3" w:rsidRDefault="00E67647" w:rsidP="00035A3D">
            <w:pPr>
              <w:spacing w:after="0"/>
              <w:jc w:val="center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11355D41" wp14:editId="4747378B">
                  <wp:extent cx="233680" cy="219075"/>
                  <wp:effectExtent l="0" t="0" r="0" b="9525"/>
                  <wp:docPr id="1" name="Grafik 1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8C3" w:rsidRPr="0075531C" w:rsidTr="00A76D73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1718C3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Finanzierung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Gesamtfinanzierung und Finanzierung der laufenden Kosten </w:t>
            </w:r>
            <w:r>
              <w:rPr>
                <w:rFonts w:ascii="Arial Narrow" w:hAnsi="Arial Narrow"/>
                <w:iCs/>
                <w:sz w:val="20"/>
              </w:rPr>
              <w:t xml:space="preserve">ist </w:t>
            </w:r>
            <w:r w:rsidRPr="0075531C">
              <w:rPr>
                <w:rFonts w:ascii="Arial Narrow" w:hAnsi="Arial Narrow"/>
                <w:iCs/>
                <w:sz w:val="20"/>
              </w:rPr>
              <w:t>vom Projektträger</w:t>
            </w:r>
            <w:r>
              <w:rPr>
                <w:rFonts w:ascii="Arial Narrow" w:hAnsi="Arial Narrow"/>
                <w:iCs/>
                <w:sz w:val="20"/>
              </w:rPr>
              <w:t xml:space="preserve"> plausibel dargestellt worden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C3" w:rsidRPr="0075531C" w:rsidRDefault="00E67647" w:rsidP="00035A3D">
            <w:pPr>
              <w:spacing w:after="0"/>
              <w:ind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122A9A6D" wp14:editId="077313A7">
                  <wp:extent cx="233680" cy="219075"/>
                  <wp:effectExtent l="0" t="0" r="0" b="9525"/>
                  <wp:docPr id="2" name="Grafik 2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8C3" w:rsidRPr="0075531C" w:rsidTr="0001122D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18C3" w:rsidRPr="0075531C" w:rsidRDefault="001718C3" w:rsidP="001718C3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Genehmigungen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8B19E4" w:rsidRDefault="001718C3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B19E4">
              <w:rPr>
                <w:rFonts w:ascii="Arial Narrow" w:hAnsi="Arial Narrow"/>
                <w:iCs/>
                <w:sz w:val="20"/>
              </w:rPr>
              <w:t>Genehmigungen und (gesetzliche) Zulassungen sind nicht notwendig</w:t>
            </w:r>
            <w:r w:rsidR="00D10733" w:rsidRPr="008B19E4">
              <w:rPr>
                <w:rFonts w:ascii="Arial Narrow" w:hAnsi="Arial Narrow"/>
                <w:iCs/>
                <w:sz w:val="20"/>
              </w:rPr>
              <w:t>, beantragt</w:t>
            </w:r>
            <w:r w:rsidRPr="008B19E4">
              <w:rPr>
                <w:rFonts w:ascii="Arial Narrow" w:hAnsi="Arial Narrow"/>
                <w:iCs/>
                <w:sz w:val="20"/>
              </w:rPr>
              <w:t xml:space="preserve"> oder bereits erteilt</w:t>
            </w:r>
            <w:r w:rsidR="007F40CF" w:rsidRPr="008B19E4">
              <w:rPr>
                <w:rFonts w:ascii="Arial Narrow" w:hAnsi="Arial Narrow"/>
                <w:iCs/>
                <w:sz w:val="20"/>
              </w:rPr>
              <w:t>. Erforderl</w:t>
            </w:r>
            <w:r w:rsidR="00C4296F">
              <w:rPr>
                <w:rFonts w:ascii="Arial Narrow" w:hAnsi="Arial Narrow"/>
                <w:iCs/>
                <w:sz w:val="20"/>
              </w:rPr>
              <w:t>iche Qualifikationen liegen vor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C3" w:rsidRPr="0075531C" w:rsidRDefault="00E67647" w:rsidP="005D0960">
            <w:pPr>
              <w:spacing w:after="0"/>
              <w:ind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64C5AF27" wp14:editId="0EDD61EF">
                  <wp:extent cx="233680" cy="219075"/>
                  <wp:effectExtent l="0" t="0" r="0" b="9525"/>
                  <wp:docPr id="3" name="Grafik 3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99E" w:rsidRPr="0075531C" w:rsidTr="00EC398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299E" w:rsidRPr="0075531C" w:rsidRDefault="0001299E" w:rsidP="0001299E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299E" w:rsidRPr="0075531C" w:rsidRDefault="0001299E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Leitbild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9E" w:rsidRPr="008B19E4" w:rsidRDefault="0001299E" w:rsidP="00C4296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8B19E4">
              <w:rPr>
                <w:rFonts w:ascii="Arial Narrow" w:hAnsi="Arial Narrow"/>
                <w:iCs/>
                <w:sz w:val="20"/>
              </w:rPr>
              <w:t>Projekt leistet Beitrag zu</w:t>
            </w:r>
            <w:r w:rsidR="00C4296F">
              <w:rPr>
                <w:rFonts w:ascii="Arial Narrow" w:hAnsi="Arial Narrow"/>
                <w:iCs/>
                <w:sz w:val="20"/>
              </w:rPr>
              <w:t>m</w:t>
            </w:r>
            <w:r w:rsidRPr="008B19E4">
              <w:rPr>
                <w:rFonts w:ascii="Arial Narrow" w:hAnsi="Arial Narrow"/>
                <w:iCs/>
                <w:sz w:val="20"/>
              </w:rPr>
              <w:t xml:space="preserve"> Erreichen des Leitbildes laut Regionalem Entwicklungskonzept </w:t>
            </w:r>
            <w:r w:rsidR="007F40CF" w:rsidRPr="008B19E4">
              <w:rPr>
                <w:rFonts w:ascii="Arial Narrow" w:hAnsi="Arial Narrow"/>
                <w:iCs/>
                <w:sz w:val="20"/>
              </w:rPr>
              <w:t xml:space="preserve">und trägt zur Umsetzung eines Handlungsfelds des </w:t>
            </w:r>
            <w:r w:rsidRPr="008B19E4">
              <w:rPr>
                <w:rFonts w:ascii="Arial Narrow" w:hAnsi="Arial Narrow"/>
                <w:iCs/>
                <w:sz w:val="20"/>
              </w:rPr>
              <w:t>REK</w:t>
            </w:r>
            <w:r w:rsidR="007F40CF" w:rsidRPr="008B19E4">
              <w:rPr>
                <w:rFonts w:ascii="Arial Narrow" w:hAnsi="Arial Narrow"/>
                <w:iCs/>
                <w:sz w:val="20"/>
              </w:rPr>
              <w:t xml:space="preserve"> bei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E" w:rsidRPr="0075531C" w:rsidRDefault="00E67647" w:rsidP="005D0960">
            <w:pPr>
              <w:spacing w:after="0"/>
              <w:ind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5E02BD7A" wp14:editId="2A2BDF3E">
                  <wp:extent cx="233680" cy="219075"/>
                  <wp:effectExtent l="0" t="0" r="0" b="9525"/>
                  <wp:docPr id="4" name="Grafik 4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CF" w:rsidRPr="0075531C" w:rsidTr="00EC398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0CF" w:rsidRDefault="007F40CF" w:rsidP="0001299E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0CF" w:rsidRDefault="007F40CF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Projektstart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F" w:rsidRPr="008B19E4" w:rsidRDefault="007F40CF" w:rsidP="007F40CF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8B19E4">
              <w:rPr>
                <w:rFonts w:ascii="Arial Narrow" w:hAnsi="Arial Narrow"/>
                <w:iCs/>
                <w:sz w:val="20"/>
              </w:rPr>
              <w:t>Mit der Umsetzung des Projektes kann in einem überschaubaren Zeitraum begonnen werden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CF" w:rsidRPr="0075531C" w:rsidRDefault="00E67647" w:rsidP="005D0960">
            <w:pPr>
              <w:spacing w:after="0"/>
              <w:ind w:righ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Cs/>
                <w:noProof/>
                <w:sz w:val="20"/>
                <w:lang w:eastAsia="de-DE"/>
              </w:rPr>
              <w:drawing>
                <wp:inline distT="0" distB="0" distL="0" distR="0" wp14:anchorId="702012E8" wp14:editId="19822FC4">
                  <wp:extent cx="233680" cy="219075"/>
                  <wp:effectExtent l="0" t="0" r="0" b="9525"/>
                  <wp:docPr id="5" name="Grafik 5" descr="C:\Users\l.wittmaack\AppData\Local\Microsoft\Windows\Temporary Internet Files\Content.IE5\0NE9ZPMG\513px-Haken_grü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wittmaack\AppData\Local\Microsoft\Windows\Temporary Internet Files\Content.IE5\0NE9ZPMG\513px-Haken_grü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31C" w:rsidRPr="0075531C" w:rsidTr="001718C3">
        <w:trPr>
          <w:trHeight w:val="451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1718C3" w:rsidP="0001299E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Projekt erfüllt </w:t>
            </w:r>
            <w:r w:rsidRPr="0001299E">
              <w:rPr>
                <w:rFonts w:ascii="Arial Narrow" w:hAnsi="Arial Narrow"/>
                <w:b/>
                <w:sz w:val="20"/>
              </w:rPr>
              <w:t>alle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1299E">
              <w:rPr>
                <w:rFonts w:ascii="Arial Narrow" w:hAnsi="Arial Narrow"/>
                <w:sz w:val="20"/>
              </w:rPr>
              <w:t>o.g. Kriterien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1299E">
              <w:rPr>
                <w:rFonts w:ascii="Arial Narrow" w:hAnsi="Arial Narrow"/>
                <w:sz w:val="20"/>
              </w:rPr>
              <w:t>und kann</w:t>
            </w:r>
            <w:r>
              <w:rPr>
                <w:rFonts w:ascii="Arial Narrow" w:hAnsi="Arial Narrow"/>
                <w:sz w:val="20"/>
              </w:rPr>
              <w:t xml:space="preserve"> im Entscheidungsgremium vorgestellt werden?</w:t>
            </w:r>
            <w:r w:rsidR="0075531C" w:rsidRPr="0075531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31C" w:rsidRPr="0075531C" w:rsidRDefault="0075531C" w:rsidP="005D0960">
            <w:pPr>
              <w:spacing w:after="0"/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1718C3" w:rsidRPr="0075531C" w:rsidTr="001718C3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C3" w:rsidRPr="0075531C" w:rsidRDefault="001718C3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8C3" w:rsidRPr="0075531C" w:rsidRDefault="001718C3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1718C3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II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eastAsia="Calibri" w:hAnsi="Arial Narrow"/>
                <w:b/>
                <w:iCs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Entwicklungskriterien des Regionalen Entwicklungskonzeptes (Handlungsfelder und Leitprojekte)</w:t>
            </w:r>
          </w:p>
          <w:p w:rsidR="0075531C" w:rsidRPr="0075531C" w:rsidRDefault="0075531C" w:rsidP="008F75E0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(je 1 Punkt pro Beitrag zu einem Entwicklungsziel, je 1 Punkt wenn Teil eines Leitprojekts,</w:t>
            </w:r>
            <w:r w:rsidR="008F75E0">
              <w:rPr>
                <w:rFonts w:ascii="Arial Narrow" w:hAnsi="Arial Narrow"/>
                <w:b/>
                <w:iCs/>
                <w:sz w:val="20"/>
              </w:rPr>
              <w:t xml:space="preserve"> gesamt </w:t>
            </w:r>
            <w:r w:rsidRPr="0075531C">
              <w:rPr>
                <w:rFonts w:ascii="Arial Narrow" w:hAnsi="Arial Narrow"/>
                <w:b/>
                <w:iCs/>
                <w:sz w:val="20"/>
              </w:rPr>
              <w:t xml:space="preserve"> mind. </w:t>
            </w:r>
            <w:r w:rsidR="008F75E0">
              <w:rPr>
                <w:rFonts w:ascii="Arial Narrow" w:hAnsi="Arial Narrow"/>
                <w:b/>
                <w:iCs/>
                <w:sz w:val="20"/>
              </w:rPr>
              <w:t>1</w:t>
            </w:r>
            <w:r w:rsidRPr="0075531C">
              <w:rPr>
                <w:rFonts w:ascii="Arial Narrow" w:hAnsi="Arial Narrow"/>
                <w:b/>
                <w:iCs/>
                <w:sz w:val="20"/>
              </w:rPr>
              <w:t xml:space="preserve"> Punkt)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C3" w:rsidRPr="001718C3" w:rsidRDefault="001718C3" w:rsidP="001718C3">
            <w:pPr>
              <w:spacing w:after="0"/>
              <w:jc w:val="center"/>
              <w:rPr>
                <w:rFonts w:ascii="Arial Narrow" w:eastAsia="Calibri" w:hAnsi="Arial Narrow"/>
                <w:b/>
                <w:bCs/>
                <w:sz w:val="16"/>
                <w:szCs w:val="16"/>
              </w:rPr>
            </w:pPr>
            <w:r w:rsidRPr="001718C3">
              <w:rPr>
                <w:rFonts w:ascii="Arial Narrow" w:hAnsi="Arial Narrow"/>
                <w:b/>
                <w:bCs/>
                <w:sz w:val="16"/>
                <w:szCs w:val="16"/>
              </w:rPr>
              <w:t>Punkte</w:t>
            </w:r>
          </w:p>
          <w:p w:rsidR="0075531C" w:rsidRPr="0075531C" w:rsidRDefault="001718C3" w:rsidP="001718C3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1718C3">
              <w:rPr>
                <w:rFonts w:ascii="Arial Narrow" w:hAnsi="Arial Narrow"/>
                <w:b/>
                <w:bCs/>
                <w:sz w:val="16"/>
                <w:szCs w:val="16"/>
              </w:rPr>
              <w:t>gesamt</w:t>
            </w:r>
          </w:p>
        </w:tc>
      </w:tr>
      <w:tr w:rsidR="0001299E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99E" w:rsidRPr="0075531C" w:rsidRDefault="0001299E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299E" w:rsidRPr="0075531C" w:rsidRDefault="0001299E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Querschnittsziel „Kooperation“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E" w:rsidRPr="0075531C" w:rsidRDefault="0001299E" w:rsidP="0001299E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Projekt fördert gebietsübergreifende Kooperationen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E" w:rsidRPr="0075531C" w:rsidRDefault="0001299E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Handlungsfeld 1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Demografischer Wandel und Infrastruktur </w:t>
            </w:r>
            <w:r w:rsidR="00E87972">
              <w:rPr>
                <w:rFonts w:ascii="Arial Narrow" w:hAnsi="Arial Narrow"/>
                <w:sz w:val="20"/>
              </w:rPr>
              <w:t xml:space="preserve"> (max. 4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/>
                <w:iCs/>
                <w:sz w:val="20"/>
              </w:rPr>
            </w:pPr>
            <w:r w:rsidRPr="0075531C">
              <w:rPr>
                <w:rFonts w:ascii="Arial Narrow" w:hAnsi="Arial Narrow"/>
                <w:i/>
                <w:iCs/>
                <w:sz w:val="20"/>
              </w:rPr>
              <w:t xml:space="preserve">Leitprojekt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Integrierte Ortskernentwicklung in der Region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Erhaltung und Stärkung der Kernbereiche in allen Stadt- und Ortsteilen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Bleibe- und Wiederkehrstrategien entwickeln für alle Generationen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Aufrechterhaltung und Verbesserung der </w:t>
            </w:r>
            <w:proofErr w:type="spellStart"/>
            <w:r w:rsidRPr="0075531C">
              <w:rPr>
                <w:rFonts w:ascii="Arial Narrow" w:hAnsi="Arial Narrow"/>
                <w:sz w:val="20"/>
              </w:rPr>
              <w:t>Infra</w:t>
            </w:r>
            <w:proofErr w:type="spellEnd"/>
            <w:r w:rsidRPr="0075531C">
              <w:rPr>
                <w:rFonts w:ascii="Arial Narrow" w:hAnsi="Arial Narrow"/>
                <w:sz w:val="20"/>
              </w:rPr>
              <w:t>-, Verkehrs- und Versorgungsstruktur der Kommunen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Handlungsfeld 2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Ländliche Wirtschaft, Bildung und Beschäftigung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Teilbereich Wirtschaft und Bildung </w:t>
            </w:r>
            <w:r w:rsidR="00E87972">
              <w:rPr>
                <w:rFonts w:ascii="Arial Narrow" w:hAnsi="Arial Narrow"/>
                <w:sz w:val="20"/>
              </w:rPr>
              <w:t xml:space="preserve">(max. 3 Punkte)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Arbeitsplätze sichern und ausbauen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 w:cs="Arial"/>
                <w:bCs/>
                <w:sz w:val="20"/>
              </w:rPr>
              <w:t>Struktur eines vielfältigen, aktiven Mittelstandes erhalten und ausbauen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 w:cs="Arial"/>
                <w:bCs/>
                <w:sz w:val="20"/>
              </w:rPr>
              <w:t>Erhaltung und Verbesserung des Bildungs- und Ausbildungsangebots der Region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Teilbereich Land- und Forstwirtschaft </w:t>
            </w:r>
            <w:r w:rsidR="00E87972">
              <w:rPr>
                <w:rFonts w:ascii="Arial Narrow" w:hAnsi="Arial Narrow"/>
                <w:sz w:val="20"/>
              </w:rPr>
              <w:t>(max. 3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Erhaltung einer wettbewerbsfähigen Landwirtschaft durch Sicherstellung ausreichender und gut zu bewirtschaftender Flächen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Erschließung zusätzlicher Einkommensquellen für Landwirte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Über die gesetzlichen Vorgaben hinausgehende Nachhaltigkeit in der Waldbewirtschaftung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Handlungsfeld 3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Tourismus, Kultur und regionale Identität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Teilbereich Tourismus </w:t>
            </w:r>
            <w:r w:rsidR="00E87972">
              <w:rPr>
                <w:rFonts w:ascii="Arial Narrow" w:hAnsi="Arial Narrow"/>
                <w:sz w:val="20"/>
              </w:rPr>
              <w:t>(max. 4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/>
                <w:iCs/>
                <w:sz w:val="20"/>
              </w:rPr>
            </w:pPr>
            <w:r w:rsidRPr="0075531C">
              <w:rPr>
                <w:rFonts w:ascii="Arial Narrow" w:hAnsi="Arial Narrow"/>
                <w:i/>
                <w:iCs/>
                <w:sz w:val="20"/>
              </w:rPr>
              <w:t>Leitprojekt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Weiterentwicklung des </w:t>
            </w:r>
            <w:proofErr w:type="spellStart"/>
            <w:r w:rsidRPr="0075531C">
              <w:rPr>
                <w:rFonts w:ascii="Arial Narrow" w:hAnsi="Arial Narrow"/>
                <w:iCs/>
                <w:sz w:val="20"/>
              </w:rPr>
              <w:t>Geoparks</w:t>
            </w:r>
            <w:proofErr w:type="spellEnd"/>
            <w:r w:rsidRPr="0075531C">
              <w:rPr>
                <w:rFonts w:ascii="Arial Narrow" w:hAnsi="Arial Narrow"/>
                <w:iCs/>
                <w:sz w:val="20"/>
              </w:rPr>
              <w:t xml:space="preserve"> Westerwald-Lahn-Taunus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Weiterentwicklung des Nationalen </w:t>
            </w:r>
            <w:proofErr w:type="spellStart"/>
            <w:r w:rsidRPr="0075531C">
              <w:rPr>
                <w:rFonts w:ascii="Arial Narrow" w:hAnsi="Arial Narrow"/>
                <w:sz w:val="20"/>
              </w:rPr>
              <w:t>Geoparks</w:t>
            </w:r>
            <w:proofErr w:type="spellEnd"/>
            <w:r w:rsidRPr="0075531C">
              <w:rPr>
                <w:rFonts w:ascii="Arial Narrow" w:hAnsi="Arial Narrow"/>
                <w:sz w:val="20"/>
              </w:rPr>
              <w:t xml:space="preserve"> Westerwald-Lahn-Taunus als destinations- und </w:t>
            </w:r>
            <w:proofErr w:type="spellStart"/>
            <w:r w:rsidRPr="0075531C">
              <w:rPr>
                <w:rFonts w:ascii="Arial Narrow" w:hAnsi="Arial Narrow"/>
                <w:sz w:val="20"/>
              </w:rPr>
              <w:t>regionenübergreifende</w:t>
            </w:r>
            <w:proofErr w:type="spellEnd"/>
            <w:r w:rsidRPr="0075531C">
              <w:rPr>
                <w:rFonts w:ascii="Arial Narrow" w:hAnsi="Arial Narrow"/>
                <w:sz w:val="20"/>
              </w:rPr>
              <w:t xml:space="preserve"> Attraktion zur Erschließung neuer touristischer Zielgruppen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Ausbau des Tourismus in den Lahn-Seitentälern und stärkere Vernetzung mit dem Lahntaltourismus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Weiterentwicklung einer zeitgemäßen und zielgruppengerechten touristischen Infrastruktur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>Teilbereich Kultur und regionale Identität</w:t>
            </w:r>
            <w:r w:rsidR="00E87972">
              <w:rPr>
                <w:rFonts w:ascii="Arial Narrow" w:hAnsi="Arial Narrow"/>
                <w:sz w:val="20"/>
              </w:rPr>
              <w:t xml:space="preserve"> (max. 2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Identifikation mit der Region stärken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Förderung von lokalem Kulturgut und Kulturgeschichte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8F75E0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16"/>
                <w:szCs w:val="16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Handlungsfeld 4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Netzwerke und bürgerschaftliches Engagement</w:t>
            </w:r>
            <w:r w:rsidR="00E87972">
              <w:rPr>
                <w:rFonts w:ascii="Arial Narrow" w:hAnsi="Arial Narrow"/>
                <w:sz w:val="20"/>
              </w:rPr>
              <w:t xml:space="preserve"> (max. 4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/>
                <w:iCs/>
                <w:sz w:val="20"/>
              </w:rPr>
            </w:pPr>
            <w:r w:rsidRPr="0075531C">
              <w:rPr>
                <w:rFonts w:ascii="Arial Narrow" w:hAnsi="Arial Narrow"/>
                <w:i/>
                <w:iCs/>
                <w:sz w:val="20"/>
              </w:rPr>
              <w:t>Leitprojekt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BURGEN bauen (Bürgerschaftliche Unterstützung in der Region sichern. Gemeinschaft- Ehrenamt – Netzwerk)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/>
                <w:iCs/>
                <w:sz w:val="20"/>
              </w:rPr>
            </w:pPr>
            <w:r w:rsidRPr="0075531C">
              <w:rPr>
                <w:rFonts w:ascii="Arial Narrow" w:hAnsi="Arial Narrow"/>
                <w:i/>
                <w:iCs/>
                <w:sz w:val="20"/>
              </w:rPr>
              <w:t xml:space="preserve">Leitprojekt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Gesundheitsregion Limburg-Weilburg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Aufbau von Vernetzungsstrukturen zum Austausch von Informationen und Erfahrungen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Entwicklungsziel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20"/>
              </w:rPr>
              <w:t>Stärkung, Qualifikation, Organisation und Vernetzung des Ehrenamts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451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Erreichte Punkteanzahl: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31C" w:rsidRPr="0075531C" w:rsidRDefault="0075531C" w:rsidP="0075531C">
            <w:pPr>
              <w:spacing w:after="0"/>
              <w:jc w:val="right"/>
              <w:rPr>
                <w:rFonts w:ascii="Arial Narrow" w:hAnsi="Arial Narrow"/>
                <w:sz w:val="28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64FCC" w:rsidP="0075531C">
            <w:pPr>
              <w:spacing w:after="0"/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>III</w:t>
            </w:r>
          </w:p>
        </w:tc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2521F1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b/>
                <w:iCs/>
                <w:sz w:val="20"/>
              </w:rPr>
              <w:t>Querschnittsziele zur ländlichen Entwicklung des Landes Hessen (EPLR) und des REK</w:t>
            </w:r>
            <w:r w:rsidRPr="0075531C">
              <w:rPr>
                <w:rFonts w:ascii="Arial Narrow" w:hAnsi="Arial Narrow"/>
                <w:b/>
                <w:iCs/>
                <w:sz w:val="20"/>
              </w:rPr>
              <w:br/>
              <w:t xml:space="preserve">(mind. 1 Punkt ,  max. </w:t>
            </w:r>
            <w:r w:rsidR="002521F1">
              <w:rPr>
                <w:rFonts w:ascii="Arial Narrow" w:hAnsi="Arial Narrow"/>
                <w:b/>
                <w:iCs/>
                <w:sz w:val="20"/>
              </w:rPr>
              <w:t>10</w:t>
            </w:r>
            <w:r w:rsidRPr="0075531C">
              <w:rPr>
                <w:rFonts w:ascii="Arial Narrow" w:hAnsi="Arial Narrow"/>
                <w:b/>
                <w:iCs/>
                <w:sz w:val="20"/>
              </w:rPr>
              <w:t xml:space="preserve"> Punkte)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3D607B" w:rsidRPr="0075531C" w:rsidTr="003D607B">
        <w:trPr>
          <w:trHeight w:val="40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07B" w:rsidRPr="0075531C" w:rsidRDefault="003D607B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07B" w:rsidRPr="0075531C" w:rsidRDefault="003D607B" w:rsidP="00DF4B9D">
            <w:pPr>
              <w:spacing w:after="0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7B" w:rsidRPr="003D607B" w:rsidRDefault="003D607B" w:rsidP="003D607B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07B">
              <w:rPr>
                <w:rFonts w:ascii="Arial Narrow" w:hAnsi="Arial Narrow"/>
                <w:b/>
                <w:sz w:val="18"/>
                <w:szCs w:val="18"/>
              </w:rPr>
              <w:t>2 Punkte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7B" w:rsidRPr="003D607B" w:rsidRDefault="003D607B" w:rsidP="003D607B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07B">
              <w:rPr>
                <w:rFonts w:ascii="Arial Narrow" w:hAnsi="Arial Narrow"/>
                <w:b/>
                <w:sz w:val="18"/>
                <w:szCs w:val="18"/>
              </w:rPr>
              <w:t>1 Punkt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7B" w:rsidRPr="003D607B" w:rsidRDefault="003D607B" w:rsidP="003D607B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607B">
              <w:rPr>
                <w:rFonts w:ascii="Arial Narrow" w:hAnsi="Arial Narrow"/>
                <w:b/>
                <w:sz w:val="18"/>
                <w:szCs w:val="18"/>
              </w:rPr>
              <w:t>0 Punkte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07B" w:rsidRPr="0075531C" w:rsidRDefault="003D607B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DF4B9D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Innovation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E1149F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Maßnahmen sind innovativ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9B1D97" w:rsidP="0075531C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i/>
                <w:sz w:val="18"/>
                <w:szCs w:val="18"/>
              </w:rPr>
            </w:r>
            <w:r w:rsidR="00097B86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2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Teilmaßnahmen sind innovativ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0E79FD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Innovativer Charakter nicht zu erkennen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Umweltschutz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3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531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Direkter Beitrag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1C2639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Indirekter Beitrag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9B1D97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Kein Beitrag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75531C" w:rsidRDefault="0075531C" w:rsidP="0075531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Klimaschutz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553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3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531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Direkter Beitrag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0E79FD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Indirekter Beitrag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9B1D97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Kein Beitrag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1C" w:rsidRPr="0075531C" w:rsidRDefault="0075531C" w:rsidP="0075531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5531C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31C" w:rsidRPr="0075531C" w:rsidRDefault="0075531C" w:rsidP="00DF4B9D">
            <w:pPr>
              <w:spacing w:after="0"/>
              <w:rPr>
                <w:rFonts w:ascii="Arial Narrow" w:hAnsi="Arial Narrow"/>
                <w:iCs/>
                <w:sz w:val="20"/>
              </w:rPr>
            </w:pPr>
            <w:r w:rsidRPr="0075531C">
              <w:rPr>
                <w:rFonts w:ascii="Arial Narrow" w:hAnsi="Arial Narrow"/>
                <w:iCs/>
                <w:sz w:val="20"/>
              </w:rPr>
              <w:t xml:space="preserve">Gleichstellung von Männern und Frauen, Chancengleichheit und Nicht-Diskriminierung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8E5F72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Direkter Beitrag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0E79FD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0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Indirekter Beitrag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1C" w:rsidRPr="0075531C" w:rsidRDefault="009B1D97" w:rsidP="0075531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5531C" w:rsidRPr="0075531C">
              <w:rPr>
                <w:rFonts w:ascii="Arial Narrow" w:hAnsi="Arial Narrow"/>
                <w:sz w:val="18"/>
                <w:szCs w:val="18"/>
              </w:rPr>
              <w:t xml:space="preserve"> Kein Beitrag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C" w:rsidRPr="0075531C" w:rsidRDefault="0075531C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981969" w:rsidRPr="0075531C" w:rsidTr="0075531C">
        <w:trPr>
          <w:trHeight w:val="2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969" w:rsidRPr="0075531C" w:rsidRDefault="00981969" w:rsidP="0075531C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969" w:rsidRPr="0075531C" w:rsidRDefault="000E79FD" w:rsidP="000E79FD">
            <w:pPr>
              <w:spacing w:after="0"/>
              <w:rPr>
                <w:rFonts w:ascii="Arial Narrow" w:hAnsi="Arial Narrow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 xml:space="preserve">Regionale </w:t>
            </w:r>
            <w:r w:rsidR="00981969">
              <w:rPr>
                <w:rFonts w:ascii="Arial Narrow" w:hAnsi="Arial Narrow"/>
                <w:iCs/>
                <w:sz w:val="20"/>
              </w:rPr>
              <w:t xml:space="preserve">Bedeutung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9" w:rsidRPr="0075531C" w:rsidRDefault="00981969" w:rsidP="0098196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regionale Bedeutung / </w:t>
            </w:r>
            <w:r w:rsidR="000E79FD">
              <w:rPr>
                <w:rFonts w:ascii="Arial Narrow" w:hAnsi="Arial Narrow"/>
                <w:sz w:val="18"/>
                <w:szCs w:val="18"/>
              </w:rPr>
              <w:t xml:space="preserve">fördert </w:t>
            </w:r>
            <w:r>
              <w:rPr>
                <w:rFonts w:ascii="Arial Narrow" w:hAnsi="Arial Narrow"/>
                <w:sz w:val="18"/>
                <w:szCs w:val="18"/>
              </w:rPr>
              <w:t>regionale Effekte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9" w:rsidRPr="0075531C" w:rsidRDefault="009B1D97" w:rsidP="000E79F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81969" w:rsidRPr="007553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E79FD">
              <w:rPr>
                <w:rFonts w:ascii="Arial Narrow" w:hAnsi="Arial Narrow"/>
                <w:sz w:val="18"/>
                <w:szCs w:val="18"/>
              </w:rPr>
              <w:t>teilweise regionale Bedeutung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69" w:rsidRPr="0075531C" w:rsidRDefault="00981969" w:rsidP="000E79F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7B86">
              <w:rPr>
                <w:rFonts w:ascii="Arial Narrow" w:hAnsi="Arial Narrow"/>
                <w:sz w:val="18"/>
                <w:szCs w:val="18"/>
              </w:rPr>
            </w:r>
            <w:r w:rsidR="00097B8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E79FD">
              <w:rPr>
                <w:rFonts w:ascii="Arial Narrow" w:hAnsi="Arial Narrow"/>
                <w:sz w:val="18"/>
                <w:szCs w:val="18"/>
              </w:rPr>
              <w:t>lokale</w:t>
            </w:r>
            <w:r>
              <w:rPr>
                <w:rFonts w:ascii="Arial Narrow" w:hAnsi="Arial Narrow"/>
                <w:sz w:val="18"/>
                <w:szCs w:val="18"/>
              </w:rPr>
              <w:t xml:space="preserve"> Bedeutung / </w:t>
            </w:r>
            <w:r w:rsidR="000E79FD">
              <w:rPr>
                <w:rFonts w:ascii="Arial Narrow" w:hAnsi="Arial Narrow"/>
                <w:sz w:val="18"/>
                <w:szCs w:val="18"/>
              </w:rPr>
              <w:t>fördert lokale</w:t>
            </w:r>
            <w:r>
              <w:rPr>
                <w:rFonts w:ascii="Arial Narrow" w:hAnsi="Arial Narrow"/>
                <w:sz w:val="18"/>
                <w:szCs w:val="18"/>
              </w:rPr>
              <w:t xml:space="preserve"> Effekte</w:t>
            </w:r>
            <w:r w:rsidRPr="0075531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69" w:rsidRPr="0075531C" w:rsidRDefault="00981969" w:rsidP="0075531C">
            <w:pPr>
              <w:spacing w:after="0"/>
              <w:ind w:right="110"/>
              <w:jc w:val="right"/>
              <w:rPr>
                <w:rFonts w:ascii="Arial Narrow" w:hAnsi="Arial Narrow"/>
                <w:sz w:val="20"/>
              </w:rPr>
            </w:pPr>
          </w:p>
        </w:tc>
      </w:tr>
      <w:tr w:rsidR="00981969" w:rsidRPr="0075531C" w:rsidTr="0075531C">
        <w:trPr>
          <w:trHeight w:val="451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1969" w:rsidRPr="0075531C" w:rsidRDefault="00981969" w:rsidP="0075531C">
            <w:pPr>
              <w:spacing w:after="0"/>
              <w:rPr>
                <w:rFonts w:ascii="Arial Narrow" w:hAnsi="Arial Narrow"/>
                <w:sz w:val="20"/>
              </w:rPr>
            </w:pPr>
            <w:r w:rsidRPr="0075531C">
              <w:rPr>
                <w:rFonts w:ascii="Arial Narrow" w:hAnsi="Arial Narrow"/>
                <w:sz w:val="20"/>
              </w:rPr>
              <w:t xml:space="preserve">Erreichte Punkteanzahl: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969" w:rsidRPr="0075531C" w:rsidRDefault="00981969" w:rsidP="0075531C">
            <w:pPr>
              <w:spacing w:after="0"/>
              <w:jc w:val="right"/>
              <w:rPr>
                <w:rFonts w:ascii="Arial Narrow" w:hAnsi="Arial Narrow"/>
                <w:sz w:val="28"/>
              </w:rPr>
            </w:pPr>
          </w:p>
        </w:tc>
      </w:tr>
      <w:tr w:rsidR="00981969" w:rsidRPr="0075531C" w:rsidTr="0075531C">
        <w:trPr>
          <w:trHeight w:val="284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969" w:rsidRPr="0075531C" w:rsidRDefault="00981969" w:rsidP="0075531C">
            <w:pPr>
              <w:spacing w:after="0"/>
              <w:rPr>
                <w:rFonts w:ascii="Arial Narrow" w:eastAsia="Calibri" w:hAnsi="Arial Narrow"/>
                <w:b/>
                <w:sz w:val="20"/>
              </w:rPr>
            </w:pPr>
          </w:p>
          <w:p w:rsidR="00981969" w:rsidRPr="0075531C" w:rsidRDefault="00981969" w:rsidP="0075531C">
            <w:pPr>
              <w:spacing w:after="0"/>
              <w:rPr>
                <w:rFonts w:ascii="Arial Narrow" w:hAnsi="Arial Narrow"/>
                <w:b/>
                <w:sz w:val="20"/>
              </w:rPr>
            </w:pPr>
            <w:r w:rsidRPr="0075531C">
              <w:rPr>
                <w:rFonts w:ascii="Arial Narrow" w:hAnsi="Arial Narrow"/>
                <w:b/>
                <w:sz w:val="20"/>
              </w:rPr>
              <w:t xml:space="preserve">Erreichte Punkteanzahl insgesamt: </w:t>
            </w:r>
            <w:r w:rsidRPr="0075531C">
              <w:rPr>
                <w:rFonts w:ascii="Arial Narrow" w:hAnsi="Arial Narrow"/>
                <w:b/>
                <w:sz w:val="20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969" w:rsidRPr="0075531C" w:rsidRDefault="00981969" w:rsidP="0075531C">
            <w:pPr>
              <w:spacing w:after="0"/>
              <w:jc w:val="right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DF4B9D" w:rsidRDefault="00DF4B9D" w:rsidP="0075531C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75531C" w:rsidRPr="0075531C" w:rsidRDefault="0075531C" w:rsidP="0075531C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75531C">
        <w:rPr>
          <w:rFonts w:ascii="Arial" w:eastAsia="Times New Roman" w:hAnsi="Arial" w:cs="Times New Roman"/>
          <w:b/>
          <w:sz w:val="28"/>
          <w:szCs w:val="28"/>
          <w:lang w:eastAsia="de-DE"/>
        </w:rPr>
        <w:t>Handlungsempfehlung: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716"/>
        <w:gridCol w:w="2061"/>
        <w:gridCol w:w="1995"/>
        <w:gridCol w:w="2231"/>
      </w:tblGrid>
      <w:tr w:rsidR="00764FCC" w:rsidRPr="0075531C" w:rsidTr="00355084">
        <w:trPr>
          <w:trHeight w:val="329"/>
          <w:jc w:val="center"/>
        </w:trPr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</w:tcPr>
          <w:p w:rsidR="00764FCC" w:rsidRPr="0075531C" w:rsidRDefault="00764FCC" w:rsidP="00C24179">
            <w:pPr>
              <w:spacing w:line="240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 </w:t>
            </w:r>
            <w:r w:rsidRPr="0075531C">
              <w:rPr>
                <w:rFonts w:ascii="Arial" w:hAnsi="Arial"/>
                <w:b/>
                <w:sz w:val="20"/>
                <w:szCs w:val="20"/>
              </w:rPr>
              <w:t>Mindestkriterien</w:t>
            </w:r>
          </w:p>
        </w:tc>
        <w:tc>
          <w:tcPr>
            <w:tcW w:w="628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64FCC" w:rsidRPr="0075531C" w:rsidRDefault="00764FC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Müssen erfüllt sein!</w:t>
            </w:r>
          </w:p>
        </w:tc>
      </w:tr>
      <w:tr w:rsidR="0075531C" w:rsidRPr="0075531C" w:rsidTr="00764FCC">
        <w:trPr>
          <w:trHeight w:val="783"/>
          <w:jc w:val="center"/>
        </w:trPr>
        <w:tc>
          <w:tcPr>
            <w:tcW w:w="2716" w:type="dxa"/>
            <w:tcBorders>
              <w:left w:val="single" w:sz="12" w:space="0" w:color="auto"/>
              <w:bottom w:val="single" w:sz="4" w:space="0" w:color="auto"/>
            </w:tcBorders>
          </w:tcPr>
          <w:p w:rsidR="0075531C" w:rsidRPr="0075531C" w:rsidRDefault="00C24179" w:rsidP="00764FCC">
            <w:pPr>
              <w:spacing w:after="120"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 </w:t>
            </w:r>
            <w:r w:rsidR="0075531C" w:rsidRPr="0075531C">
              <w:rPr>
                <w:rFonts w:ascii="Arial" w:hAnsi="Arial"/>
                <w:b/>
                <w:sz w:val="20"/>
                <w:szCs w:val="20"/>
              </w:rPr>
              <w:t xml:space="preserve">Entwicklungskriterien </w:t>
            </w:r>
            <w:r w:rsidR="0075531C" w:rsidRPr="0075531C">
              <w:rPr>
                <w:rFonts w:ascii="Arial" w:hAnsi="Arial"/>
                <w:sz w:val="20"/>
                <w:szCs w:val="20"/>
              </w:rPr>
              <w:t>(Handlungsfelder und Leitprojekte)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5531C" w:rsidRPr="0075531C" w:rsidRDefault="0075531C" w:rsidP="00764FCC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 xml:space="preserve">&gt; </w:t>
            </w:r>
            <w:r w:rsidR="00764FCC">
              <w:rPr>
                <w:rFonts w:ascii="Arial" w:hAnsi="Arial"/>
                <w:sz w:val="20"/>
                <w:szCs w:val="20"/>
              </w:rPr>
              <w:t>1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Punkte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5531C" w:rsidRPr="0075531C" w:rsidRDefault="003D607B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mindestens</w:t>
            </w:r>
            <w:r w:rsidR="00764FCC">
              <w:rPr>
                <w:rFonts w:ascii="Arial" w:hAnsi="Arial"/>
                <w:sz w:val="20"/>
                <w:szCs w:val="20"/>
              </w:rPr>
              <w:t xml:space="preserve"> 1 Punkt</w:t>
            </w:r>
          </w:p>
        </w:tc>
        <w:tc>
          <w:tcPr>
            <w:tcW w:w="2231" w:type="dxa"/>
            <w:tcBorders>
              <w:bottom w:val="single" w:sz="4" w:space="0" w:color="auto"/>
              <w:right w:val="single" w:sz="12" w:space="0" w:color="auto"/>
            </w:tcBorders>
          </w:tcPr>
          <w:p w:rsidR="0075531C" w:rsidRPr="0075531C" w:rsidRDefault="0075531C" w:rsidP="00764FCC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&lt;</w:t>
            </w:r>
            <w:r w:rsidR="00764FCC">
              <w:rPr>
                <w:rFonts w:ascii="Arial" w:hAnsi="Arial"/>
                <w:sz w:val="20"/>
                <w:szCs w:val="20"/>
              </w:rPr>
              <w:t xml:space="preserve"> 1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Punkt</w:t>
            </w:r>
          </w:p>
        </w:tc>
      </w:tr>
      <w:tr w:rsidR="0075531C" w:rsidRPr="0075531C" w:rsidTr="00E87972">
        <w:trPr>
          <w:trHeight w:val="316"/>
          <w:jc w:val="center"/>
        </w:trPr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</w:tcPr>
          <w:p w:rsidR="0075531C" w:rsidRPr="0075531C" w:rsidRDefault="00764FCC" w:rsidP="00764FCC">
            <w:pPr>
              <w:spacing w:after="120"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 </w:t>
            </w:r>
            <w:r w:rsidR="0075531C" w:rsidRPr="0075531C">
              <w:rPr>
                <w:rFonts w:ascii="Arial" w:hAnsi="Arial"/>
                <w:b/>
                <w:sz w:val="20"/>
                <w:szCs w:val="20"/>
              </w:rPr>
              <w:t>Querschnittsziele</w:t>
            </w:r>
          </w:p>
        </w:tc>
        <w:tc>
          <w:tcPr>
            <w:tcW w:w="2061" w:type="dxa"/>
            <w:tcBorders>
              <w:bottom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 w:cs="Arial"/>
                <w:sz w:val="20"/>
                <w:szCs w:val="20"/>
              </w:rPr>
              <w:t>&gt;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1 Punkte</w:t>
            </w: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75531C" w:rsidRPr="0075531C" w:rsidRDefault="003D607B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mindestens</w:t>
            </w:r>
            <w:r w:rsidR="00764FCC">
              <w:rPr>
                <w:rFonts w:ascii="Arial" w:hAnsi="Arial"/>
                <w:sz w:val="20"/>
                <w:szCs w:val="20"/>
              </w:rPr>
              <w:t xml:space="preserve"> </w:t>
            </w:r>
            <w:r w:rsidR="0075531C" w:rsidRPr="0075531C">
              <w:rPr>
                <w:rFonts w:ascii="Arial" w:hAnsi="Arial"/>
                <w:sz w:val="20"/>
                <w:szCs w:val="20"/>
              </w:rPr>
              <w:t>1 Punkt</w:t>
            </w:r>
          </w:p>
        </w:tc>
        <w:tc>
          <w:tcPr>
            <w:tcW w:w="2231" w:type="dxa"/>
            <w:tcBorders>
              <w:bottom w:val="single" w:sz="12" w:space="0" w:color="auto"/>
              <w:right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&lt; 1 Punkte</w:t>
            </w:r>
          </w:p>
        </w:tc>
      </w:tr>
      <w:tr w:rsidR="0075531C" w:rsidRPr="0075531C" w:rsidTr="00E87972">
        <w:trPr>
          <w:trHeight w:val="316"/>
          <w:jc w:val="center"/>
        </w:trPr>
        <w:tc>
          <w:tcPr>
            <w:tcW w:w="2716" w:type="dxa"/>
            <w:tcBorders>
              <w:top w:val="single" w:sz="12" w:space="0" w:color="auto"/>
              <w:left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75531C">
              <w:rPr>
                <w:rFonts w:ascii="Arial" w:hAnsi="Arial"/>
                <w:b/>
                <w:sz w:val="20"/>
                <w:szCs w:val="20"/>
              </w:rPr>
              <w:t>Summe</w:t>
            </w:r>
            <w:r w:rsidR="00E87972" w:rsidRPr="00E87972">
              <w:rPr>
                <w:rFonts w:ascii="Arial" w:hAnsi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61" w:type="dxa"/>
            <w:tcBorders>
              <w:top w:val="single" w:sz="12" w:space="0" w:color="auto"/>
            </w:tcBorders>
          </w:tcPr>
          <w:p w:rsidR="0075531C" w:rsidRPr="0075531C" w:rsidRDefault="0075531C" w:rsidP="00764FCC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31C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764FCC">
              <w:rPr>
                <w:rFonts w:ascii="Arial" w:hAnsi="Arial" w:cs="Arial"/>
                <w:sz w:val="20"/>
                <w:szCs w:val="20"/>
              </w:rPr>
              <w:t>2</w:t>
            </w:r>
            <w:r w:rsidRPr="0075531C">
              <w:rPr>
                <w:rFonts w:ascii="Arial" w:hAnsi="Arial" w:cs="Arial"/>
                <w:sz w:val="20"/>
                <w:szCs w:val="20"/>
              </w:rPr>
              <w:t xml:space="preserve"> Punkte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75531C" w:rsidRPr="0075531C" w:rsidRDefault="00764FC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75531C" w:rsidRPr="0075531C">
              <w:rPr>
                <w:rFonts w:ascii="Arial" w:hAnsi="Arial"/>
                <w:sz w:val="20"/>
                <w:szCs w:val="20"/>
              </w:rPr>
              <w:t xml:space="preserve"> Punkte</w:t>
            </w:r>
          </w:p>
        </w:tc>
        <w:tc>
          <w:tcPr>
            <w:tcW w:w="2231" w:type="dxa"/>
            <w:tcBorders>
              <w:top w:val="single" w:sz="12" w:space="0" w:color="auto"/>
              <w:right w:val="single" w:sz="12" w:space="0" w:color="auto"/>
            </w:tcBorders>
          </w:tcPr>
          <w:p w:rsidR="0075531C" w:rsidRPr="0075531C" w:rsidRDefault="0075531C" w:rsidP="00764FCC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 xml:space="preserve">&lt; </w:t>
            </w:r>
            <w:r w:rsidR="00764FCC">
              <w:rPr>
                <w:rFonts w:ascii="Arial" w:hAnsi="Arial"/>
                <w:sz w:val="20"/>
                <w:szCs w:val="20"/>
              </w:rPr>
              <w:t>2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Punkte</w:t>
            </w:r>
          </w:p>
        </w:tc>
      </w:tr>
      <w:tr w:rsidR="0075531C" w:rsidRPr="0075531C" w:rsidTr="00E87972">
        <w:trPr>
          <w:trHeight w:val="741"/>
          <w:jc w:val="center"/>
        </w:trPr>
        <w:tc>
          <w:tcPr>
            <w:tcW w:w="2716" w:type="dxa"/>
            <w:tcBorders>
              <w:left w:val="single" w:sz="12" w:space="0" w:color="auto"/>
              <w:bottom w:val="single" w:sz="12" w:space="0" w:color="auto"/>
            </w:tcBorders>
          </w:tcPr>
          <w:p w:rsidR="0075531C" w:rsidRPr="0075531C" w:rsidRDefault="0075531C" w:rsidP="00E87972">
            <w:pPr>
              <w:spacing w:after="120" w:line="240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75531C">
              <w:rPr>
                <w:rFonts w:ascii="Arial" w:hAnsi="Arial"/>
                <w:b/>
                <w:sz w:val="20"/>
                <w:szCs w:val="20"/>
              </w:rPr>
              <w:t>Handlungsempfehlung</w:t>
            </w:r>
          </w:p>
        </w:tc>
        <w:tc>
          <w:tcPr>
            <w:tcW w:w="2061" w:type="dxa"/>
            <w:tcBorders>
              <w:bottom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Projekt wird zur Bewilligungsstelle weiter geleitet</w:t>
            </w: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Chance zu</w:t>
            </w:r>
            <w:r w:rsidR="00DF4B9D">
              <w:rPr>
                <w:rFonts w:ascii="Arial" w:hAnsi="Arial"/>
                <w:sz w:val="20"/>
                <w:szCs w:val="20"/>
              </w:rPr>
              <w:t>r</w:t>
            </w:r>
            <w:r w:rsidRPr="0075531C">
              <w:rPr>
                <w:rFonts w:ascii="Arial" w:hAnsi="Arial"/>
                <w:sz w:val="20"/>
                <w:szCs w:val="20"/>
              </w:rPr>
              <w:t xml:space="preserve"> Nachbesserung</w:t>
            </w:r>
          </w:p>
        </w:tc>
        <w:tc>
          <w:tcPr>
            <w:tcW w:w="2231" w:type="dxa"/>
            <w:tcBorders>
              <w:bottom w:val="single" w:sz="12" w:space="0" w:color="auto"/>
              <w:right w:val="single" w:sz="12" w:space="0" w:color="auto"/>
            </w:tcBorders>
          </w:tcPr>
          <w:p w:rsidR="0075531C" w:rsidRPr="0075531C" w:rsidRDefault="0075531C" w:rsidP="00C24179">
            <w:pPr>
              <w:spacing w:after="12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5531C">
              <w:rPr>
                <w:rFonts w:ascii="Arial" w:hAnsi="Arial"/>
                <w:sz w:val="20"/>
                <w:szCs w:val="20"/>
              </w:rPr>
              <w:t>Projekt wird abgelehnt</w:t>
            </w:r>
          </w:p>
        </w:tc>
      </w:tr>
    </w:tbl>
    <w:p w:rsidR="00BA519A" w:rsidRDefault="00E87972" w:rsidP="0075531C">
      <w:pPr>
        <w:spacing w:after="0" w:line="240" w:lineRule="auto"/>
      </w:pPr>
      <w:r w:rsidRPr="00E87972">
        <w:rPr>
          <w:vertAlign w:val="superscript"/>
        </w:rPr>
        <w:t>1</w:t>
      </w:r>
      <w:r w:rsidRPr="00E87972">
        <w:t>Die Summe der vergebenen Punkte entscheidet neben der grundsätzlichen Beurteilung der Förderwürdigkeit von Projekten außerdem über das Ranking innerhalb der Gesamtheit aller Projekte.</w:t>
      </w:r>
      <w:r w:rsidR="00EE7E8E">
        <w:t xml:space="preserve"> </w:t>
      </w:r>
      <w:r w:rsidR="00EE7E8E" w:rsidRPr="008B19E4">
        <w:t>Der Rankingplatz dient der Bewilligungsstelle zur Orientierung bei der Reihenfolge der Bewilligungen.</w:t>
      </w:r>
    </w:p>
    <w:sectPr w:rsidR="00BA5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86" w:rsidRDefault="00097B86" w:rsidP="00E87972">
      <w:pPr>
        <w:spacing w:after="0" w:line="240" w:lineRule="auto"/>
      </w:pPr>
      <w:r>
        <w:separator/>
      </w:r>
    </w:p>
  </w:endnote>
  <w:endnote w:type="continuationSeparator" w:id="0">
    <w:p w:rsidR="00097B86" w:rsidRDefault="00097B86" w:rsidP="00E8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86" w:rsidRDefault="00097B86" w:rsidP="00E87972">
      <w:pPr>
        <w:spacing w:after="0" w:line="240" w:lineRule="auto"/>
      </w:pPr>
      <w:r>
        <w:separator/>
      </w:r>
    </w:p>
  </w:footnote>
  <w:footnote w:type="continuationSeparator" w:id="0">
    <w:p w:rsidR="00097B86" w:rsidRDefault="00097B86" w:rsidP="00E8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72" w:rsidRDefault="00E879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01951AA" wp14:editId="265EBEF3">
          <wp:simplePos x="0" y="0"/>
          <wp:positionH relativeFrom="column">
            <wp:posOffset>-118745</wp:posOffset>
          </wp:positionH>
          <wp:positionV relativeFrom="paragraph">
            <wp:posOffset>-212090</wp:posOffset>
          </wp:positionV>
          <wp:extent cx="1057275" cy="600075"/>
          <wp:effectExtent l="0" t="0" r="9525" b="9525"/>
          <wp:wrapTight wrapText="bothSides">
            <wp:wrapPolygon edited="0">
              <wp:start x="0" y="0"/>
              <wp:lineTo x="0" y="21257"/>
              <wp:lineTo x="21405" y="21257"/>
              <wp:lineTo x="21405" y="0"/>
              <wp:lineTo x="0" y="0"/>
            </wp:wrapPolygon>
          </wp:wrapTight>
          <wp:docPr id="7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BD0421A" wp14:editId="1F84A069">
          <wp:simplePos x="0" y="0"/>
          <wp:positionH relativeFrom="column">
            <wp:posOffset>1452880</wp:posOffset>
          </wp:positionH>
          <wp:positionV relativeFrom="paragraph">
            <wp:posOffset>-211455</wp:posOffset>
          </wp:positionV>
          <wp:extent cx="2847340" cy="561975"/>
          <wp:effectExtent l="0" t="0" r="0" b="9525"/>
          <wp:wrapTight wrapText="bothSides">
            <wp:wrapPolygon edited="0">
              <wp:start x="0" y="0"/>
              <wp:lineTo x="0" y="21234"/>
              <wp:lineTo x="21388" y="21234"/>
              <wp:lineTo x="21388" y="0"/>
              <wp:lineTo x="0" y="0"/>
            </wp:wrapPolygon>
          </wp:wrapTight>
          <wp:docPr id="3074" name="Picture 2" descr="V:\BetriebeBeteiligungen\WFG\WFG\PK\0020 REK\neue-foerderperiode-ab-2013\lag-wfg-internet-2015\logo-eu-le-he-bu-quer_27-07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V:\BetriebeBeteiligungen\WFG\WFG\PK\0020 REK\neue-foerderperiode-ab-2013\lag-wfg-internet-2015\logo-eu-le-he-bu-quer_27-07-2015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61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E0AA221" wp14:editId="38FA987E">
          <wp:simplePos x="0" y="0"/>
          <wp:positionH relativeFrom="column">
            <wp:posOffset>4700905</wp:posOffset>
          </wp:positionH>
          <wp:positionV relativeFrom="paragraph">
            <wp:posOffset>-182880</wp:posOffset>
          </wp:positionV>
          <wp:extent cx="1019175" cy="533400"/>
          <wp:effectExtent l="0" t="0" r="9525" b="0"/>
          <wp:wrapTight wrapText="bothSides">
            <wp:wrapPolygon edited="0">
              <wp:start x="0" y="0"/>
              <wp:lineTo x="0" y="20829"/>
              <wp:lineTo x="21398" y="20829"/>
              <wp:lineTo x="21398" y="0"/>
              <wp:lineTo x="0" y="0"/>
            </wp:wrapPolygon>
          </wp:wrapTight>
          <wp:docPr id="14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E" w:rsidRDefault="006031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C"/>
    <w:rsid w:val="0001299E"/>
    <w:rsid w:val="00035A3D"/>
    <w:rsid w:val="00097B86"/>
    <w:rsid w:val="000B4478"/>
    <w:rsid w:val="000E79FD"/>
    <w:rsid w:val="001718C3"/>
    <w:rsid w:val="001C2639"/>
    <w:rsid w:val="00214048"/>
    <w:rsid w:val="002521F1"/>
    <w:rsid w:val="002B4C7D"/>
    <w:rsid w:val="003D607B"/>
    <w:rsid w:val="003F5927"/>
    <w:rsid w:val="00453ACB"/>
    <w:rsid w:val="005031DC"/>
    <w:rsid w:val="005D0960"/>
    <w:rsid w:val="006031BE"/>
    <w:rsid w:val="006162C2"/>
    <w:rsid w:val="00640686"/>
    <w:rsid w:val="0069005F"/>
    <w:rsid w:val="006A236F"/>
    <w:rsid w:val="006C5DC2"/>
    <w:rsid w:val="006F7838"/>
    <w:rsid w:val="00730169"/>
    <w:rsid w:val="00734644"/>
    <w:rsid w:val="007432F4"/>
    <w:rsid w:val="0075531C"/>
    <w:rsid w:val="00764FCC"/>
    <w:rsid w:val="007F40CF"/>
    <w:rsid w:val="008B19E4"/>
    <w:rsid w:val="008E135E"/>
    <w:rsid w:val="008E5F72"/>
    <w:rsid w:val="008F75E0"/>
    <w:rsid w:val="009453E9"/>
    <w:rsid w:val="00981969"/>
    <w:rsid w:val="009B1D97"/>
    <w:rsid w:val="00A3382A"/>
    <w:rsid w:val="00B56607"/>
    <w:rsid w:val="00B94CF4"/>
    <w:rsid w:val="00BA519A"/>
    <w:rsid w:val="00BC492B"/>
    <w:rsid w:val="00C11CAF"/>
    <w:rsid w:val="00C17114"/>
    <w:rsid w:val="00C24179"/>
    <w:rsid w:val="00C4296F"/>
    <w:rsid w:val="00D10733"/>
    <w:rsid w:val="00DF4B9D"/>
    <w:rsid w:val="00E1149F"/>
    <w:rsid w:val="00E26345"/>
    <w:rsid w:val="00E67647"/>
    <w:rsid w:val="00E8112D"/>
    <w:rsid w:val="00E87972"/>
    <w:rsid w:val="00E943D9"/>
    <w:rsid w:val="00EE7E8E"/>
    <w:rsid w:val="00F244C2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531C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972"/>
  </w:style>
  <w:style w:type="paragraph" w:styleId="Fuzeile">
    <w:name w:val="footer"/>
    <w:basedOn w:val="Standard"/>
    <w:link w:val="FuzeileZchn"/>
    <w:uiPriority w:val="99"/>
    <w:unhideWhenUsed/>
    <w:rsid w:val="00E8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972"/>
  </w:style>
  <w:style w:type="character" w:styleId="Kommentarzeichen">
    <w:name w:val="annotation reference"/>
    <w:basedOn w:val="Absatz-Standardschriftart"/>
    <w:uiPriority w:val="99"/>
    <w:semiHidden/>
    <w:unhideWhenUsed/>
    <w:rsid w:val="007F4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4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4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0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531C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972"/>
  </w:style>
  <w:style w:type="paragraph" w:styleId="Fuzeile">
    <w:name w:val="footer"/>
    <w:basedOn w:val="Standard"/>
    <w:link w:val="FuzeileZchn"/>
    <w:uiPriority w:val="99"/>
    <w:unhideWhenUsed/>
    <w:rsid w:val="00E87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972"/>
  </w:style>
  <w:style w:type="character" w:styleId="Kommentarzeichen">
    <w:name w:val="annotation reference"/>
    <w:basedOn w:val="Absatz-Standardschriftart"/>
    <w:uiPriority w:val="99"/>
    <w:semiHidden/>
    <w:unhideWhenUsed/>
    <w:rsid w:val="007F40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40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40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0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Limburg-Weilburg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Wittmaack, Lars</dc:creator>
  <cp:lastModifiedBy>Donnert, Martina</cp:lastModifiedBy>
  <cp:revision>2</cp:revision>
  <cp:lastPrinted>2015-08-19T11:33:00Z</cp:lastPrinted>
  <dcterms:created xsi:type="dcterms:W3CDTF">2018-01-11T08:20:00Z</dcterms:created>
  <dcterms:modified xsi:type="dcterms:W3CDTF">2018-01-11T08:20:00Z</dcterms:modified>
</cp:coreProperties>
</file>