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46AA1" w14:textId="77777777" w:rsidR="007C2ED3" w:rsidRPr="00742508" w:rsidRDefault="007C2ED3" w:rsidP="008534E7">
      <w:pPr>
        <w:pStyle w:val="FBU"/>
        <w:rPr>
          <w:b/>
          <w:bCs/>
          <w:sz w:val="16"/>
          <w:szCs w:val="16"/>
        </w:rPr>
      </w:pPr>
      <w:bookmarkStart w:id="0" w:name="_GoBack"/>
      <w:bookmarkEnd w:id="0"/>
    </w:p>
    <w:p w14:paraId="21946AA2" w14:textId="77777777" w:rsidR="008534E7" w:rsidRPr="00DF6916" w:rsidRDefault="008534E7" w:rsidP="008534E7">
      <w:pPr>
        <w:pStyle w:val="FBU"/>
        <w:rPr>
          <w:b/>
          <w:bCs/>
          <w:sz w:val="24"/>
        </w:rPr>
      </w:pPr>
      <w:r w:rsidRPr="00DF6916">
        <w:rPr>
          <w:b/>
          <w:bCs/>
          <w:sz w:val="24"/>
        </w:rPr>
        <w:t xml:space="preserve">Ermittlung der jährlichen </w:t>
      </w:r>
      <w:r w:rsidR="001B6CDE">
        <w:rPr>
          <w:b/>
          <w:bCs/>
          <w:sz w:val="24"/>
        </w:rPr>
        <w:t>Nettoeinnahmen für</w:t>
      </w:r>
      <w:r w:rsidRPr="00DF6916">
        <w:rPr>
          <w:b/>
          <w:bCs/>
          <w:sz w:val="24"/>
        </w:rPr>
        <w:t xml:space="preserve"> Gebäude/Einrichtungen</w:t>
      </w:r>
      <w:r w:rsidR="001B6CDE">
        <w:rPr>
          <w:b/>
          <w:bCs/>
          <w:sz w:val="24"/>
        </w:rPr>
        <w:br/>
      </w:r>
      <w:r w:rsidRPr="00DF6916">
        <w:rPr>
          <w:b/>
          <w:bCs/>
          <w:sz w:val="24"/>
        </w:rPr>
        <w:t>für das Jahr</w:t>
      </w:r>
      <w:r w:rsidR="00AD0A1D">
        <w:rPr>
          <w:b/>
          <w:bCs/>
          <w:sz w:val="24"/>
        </w:rPr>
        <w:t xml:space="preserve">  </w:t>
      </w:r>
      <w:r w:rsidR="00AD0A1D" w:rsidRPr="00F252DA">
        <w:fldChar w:fldCharType="begin">
          <w:ffData>
            <w:name w:val=""/>
            <w:enabled/>
            <w:calcOnExit w:val="0"/>
            <w:textInput/>
          </w:ffData>
        </w:fldChar>
      </w:r>
      <w:r w:rsidR="00AD0A1D" w:rsidRPr="00F252DA">
        <w:instrText xml:space="preserve"> FORMTEXT </w:instrText>
      </w:r>
      <w:r w:rsidR="00AD0A1D" w:rsidRPr="00F252DA">
        <w:fldChar w:fldCharType="separate"/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fldChar w:fldCharType="end"/>
      </w:r>
    </w:p>
    <w:p w14:paraId="21946AA3" w14:textId="77777777" w:rsidR="00AE7CC5" w:rsidRPr="00F252DA" w:rsidRDefault="00AE7CC5">
      <w:pPr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4424"/>
      </w:tblGrid>
      <w:tr w:rsidR="00AE7CC5" w14:paraId="21946AA6" w14:textId="77777777" w:rsidTr="004662BD">
        <w:trPr>
          <w:jc w:val="center"/>
        </w:trPr>
        <w:tc>
          <w:tcPr>
            <w:tcW w:w="2346" w:type="dxa"/>
          </w:tcPr>
          <w:p w14:paraId="21946AA4" w14:textId="77777777" w:rsidR="00AE7CC5" w:rsidRDefault="00AE7CC5">
            <w:pPr>
              <w:pStyle w:val="Ausflltext10pt"/>
              <w:spacing w:before="40"/>
              <w:ind w:left="0"/>
            </w:pPr>
            <w:r>
              <w:t>Prognose für das Objekt</w:t>
            </w:r>
          </w:p>
        </w:tc>
        <w:tc>
          <w:tcPr>
            <w:tcW w:w="4424" w:type="dxa"/>
            <w:tcBorders>
              <w:bottom w:val="single" w:sz="2" w:space="0" w:color="auto"/>
            </w:tcBorders>
          </w:tcPr>
          <w:p w14:paraId="21946AA5" w14:textId="77777777" w:rsidR="00AE7CC5" w:rsidRDefault="00081D5A">
            <w:pPr>
              <w:pStyle w:val="Ausflltext10pt"/>
              <w:spacing w:before="40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AE7CC5">
              <w:instrText xml:space="preserve"> FORMTEXT </w:instrText>
            </w:r>
            <w:r>
              <w:fldChar w:fldCharType="separate"/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21946AA7" w14:textId="77777777" w:rsidR="00AE7CC5" w:rsidRDefault="00AE7CC5">
      <w:pPr>
        <w:pStyle w:val="Ausflltext10pt"/>
        <w:spacing w:before="40"/>
      </w:pPr>
    </w:p>
    <w:p w14:paraId="21946AA8" w14:textId="77777777" w:rsidR="00742508" w:rsidRPr="00742508" w:rsidRDefault="00742508">
      <w:pPr>
        <w:pStyle w:val="Ausflltext10pt"/>
        <w:spacing w:before="4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</w:t>
      </w:r>
      <w:r w:rsidRPr="00742508">
        <w:rPr>
          <w:b/>
          <w:i/>
          <w:sz w:val="16"/>
          <w:szCs w:val="16"/>
        </w:rPr>
        <w:t>PC-Bearbeitung bitte mit Pfeiltaste!</w:t>
      </w:r>
    </w:p>
    <w:p w14:paraId="21946AA9" w14:textId="77777777" w:rsidR="00742508" w:rsidRPr="00742508" w:rsidRDefault="00742508">
      <w:pPr>
        <w:pStyle w:val="Ausflltext10pt"/>
        <w:spacing w:before="40"/>
        <w:rPr>
          <w:sz w:val="8"/>
          <w:szCs w:val="8"/>
        </w:rPr>
      </w:pPr>
    </w:p>
    <w:tbl>
      <w:tblPr>
        <w:tblW w:w="9281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5693"/>
        <w:gridCol w:w="1996"/>
        <w:gridCol w:w="720"/>
      </w:tblGrid>
      <w:tr w:rsidR="00AE7CC5" w14:paraId="21946AAB" w14:textId="77777777" w:rsidTr="000D72F0">
        <w:trPr>
          <w:cantSplit/>
          <w:trHeight w:val="284"/>
          <w:jc w:val="center"/>
        </w:trPr>
        <w:tc>
          <w:tcPr>
            <w:tcW w:w="9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AA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Einnahmen</w:t>
            </w:r>
          </w:p>
        </w:tc>
      </w:tr>
      <w:tr w:rsidR="00AE7CC5" w14:paraId="21946AB0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AC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AD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Mieten und Pachten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AE" w14:textId="650F58E5" w:rsidR="00AE7CC5" w:rsidRDefault="002B7467" w:rsidP="00517EC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2" w:name="Ein_1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"/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AF" w14:textId="77777777" w:rsidR="00AE7CC5" w:rsidRDefault="00AE7CC5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B5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B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B2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Verwaltungsgebühren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B3" w14:textId="201989D7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B4" w14:textId="77777777" w:rsidR="00AE7CC5" w:rsidRDefault="00AE7CC5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BA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B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B7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Benutzungsgebühren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B8" w14:textId="4431E67B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B9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BF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B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BC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Erstattung von Verwaltungs- und Betriebsausgaben</w:t>
            </w:r>
            <w:r w:rsidR="008534E7">
              <w:rPr>
                <w:rFonts w:cs="Arial"/>
                <w:szCs w:val="18"/>
              </w:rPr>
              <w:t>, sonstige Kostenerstattungen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BD" w14:textId="076AA8E1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BE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C4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C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Zuweisungen, Zuschüsse für laufende Zwecke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C2" w14:textId="6D7BCE9A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C3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C9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5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C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Sonstige Verwaltungs- und Betriebseinnahmen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C7" w14:textId="79191916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C8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CE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A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C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  <w:bookmarkEnd w:id="3"/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CC" w14:textId="035AE5DE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CD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D3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D0" w14:textId="77777777" w:rsidR="00AE7CC5" w:rsidRDefault="00AE7CC5">
            <w:pPr>
              <w:pStyle w:val="berschrift2"/>
              <w:rPr>
                <w:rFonts w:eastAsia="Arial Unicode MS"/>
              </w:rPr>
            </w:pPr>
            <w:r>
              <w:t>Summe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D1" w14:textId="77777777" w:rsidR="00AE7CC5" w:rsidRPr="00A25D59" w:rsidRDefault="00845A88" w:rsidP="00A25D59">
            <w:pPr>
              <w:spacing w:before="60" w:after="40"/>
              <w:ind w:right="113"/>
              <w:jc w:val="right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/>
            </w:r>
            <w:r>
              <w:rPr>
                <w:rFonts w:cs="Arial"/>
                <w:b/>
                <w:szCs w:val="18"/>
              </w:rPr>
              <w:instrText xml:space="preserve"> =SUM(C2:C8) \# "#.##0,00" </w:instrText>
            </w:r>
            <w:r>
              <w:rPr>
                <w:rFonts w:cs="Arial"/>
                <w:b/>
                <w:szCs w:val="18"/>
              </w:rPr>
              <w:fldChar w:fldCharType="separate"/>
            </w:r>
            <w:r w:rsidR="00517ECB">
              <w:rPr>
                <w:rFonts w:cs="Arial"/>
                <w:b/>
                <w:noProof/>
                <w:szCs w:val="18"/>
              </w:rPr>
              <w:t xml:space="preserve">   0,00</w:t>
            </w:r>
            <w:r>
              <w:rPr>
                <w:rFonts w:cs="Arial"/>
                <w:b/>
                <w:szCs w:val="18"/>
              </w:rPr>
              <w:fldChar w:fldCharType="end"/>
            </w:r>
            <w:r w:rsidR="00A25D59" w:rsidRPr="00A25D59">
              <w:rPr>
                <w:rFonts w:cs="Arial"/>
                <w:b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D2" w14:textId="77777777" w:rsidR="00AE7CC5" w:rsidRDefault="00AE7CC5">
            <w:pPr>
              <w:spacing w:before="60" w:after="40"/>
              <w:ind w:left="113"/>
              <w:rPr>
                <w:b/>
              </w:rPr>
            </w:pPr>
            <w:r>
              <w:rPr>
                <w:rFonts w:cs="Arial"/>
                <w:b/>
                <w:szCs w:val="18"/>
              </w:rPr>
              <w:t>€</w:t>
            </w:r>
          </w:p>
        </w:tc>
      </w:tr>
      <w:tr w:rsidR="00AE7CC5" w14:paraId="21946AD8" w14:textId="77777777" w:rsidTr="000D72F0">
        <w:trPr>
          <w:trHeight w:hRule="exact" w:val="227"/>
          <w:jc w:val="center"/>
        </w:trPr>
        <w:tc>
          <w:tcPr>
            <w:tcW w:w="872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D4" w14:textId="77777777" w:rsidR="00AE7CC5" w:rsidRDefault="00AE7CC5">
            <w:pPr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5693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D5" w14:textId="77777777" w:rsidR="00AE7CC5" w:rsidRDefault="00AE7CC5">
            <w:pPr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199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D6" w14:textId="77777777" w:rsidR="00AE7CC5" w:rsidRDefault="00AE7CC5">
            <w:pPr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1946AD7" w14:textId="77777777" w:rsidR="00AE7CC5" w:rsidRDefault="00AE7CC5">
            <w:pPr>
              <w:ind w:left="113"/>
            </w:pPr>
          </w:p>
        </w:tc>
      </w:tr>
      <w:tr w:rsidR="00AE7CC5" w14:paraId="21946ADA" w14:textId="77777777" w:rsidTr="000D72F0">
        <w:trPr>
          <w:cantSplit/>
          <w:trHeight w:val="284"/>
          <w:jc w:val="center"/>
        </w:trPr>
        <w:tc>
          <w:tcPr>
            <w:tcW w:w="9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D9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b/>
                <w:bCs/>
                <w:szCs w:val="18"/>
              </w:rPr>
              <w:t> Ausgaben </w:t>
            </w:r>
          </w:p>
        </w:tc>
      </w:tr>
      <w:tr w:rsidR="00AE7CC5" w14:paraId="21946ADF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D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DC" w14:textId="77777777" w:rsidR="00AE7CC5" w:rsidRDefault="00AE7CC5" w:rsidP="008534E7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Abschreibung (</w:t>
            </w:r>
            <w:r w:rsidR="008534E7">
              <w:rPr>
                <w:rFonts w:cs="Arial"/>
                <w:szCs w:val="18"/>
              </w:rPr>
              <w:t>entsprechend geltender Doppik des kommunalen Haushalts)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DD" w14:textId="31BF347B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DE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E4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E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Durchschnittlicher Reparaturaufwand (2 - 4 % vom Neuwert)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E2" w14:textId="203D53CC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E3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E9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5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E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Betriebskosten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E7" w14:textId="2657FCBB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E8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EE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A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E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Personalkosten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EC" w14:textId="6693C619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ED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F3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Gebäudeverwaltung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F1" w14:textId="21E8F635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F2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F8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F4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5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Hausmeister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F6" w14:textId="44F3EE6C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F7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FD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F9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A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Gebäudereinigung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FB" w14:textId="5B16BB84" w:rsidR="00AE7CC5" w:rsidRDefault="00A25D59" w:rsidP="00517EC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FC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02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FE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3.1.4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  <w:bookmarkEnd w:id="4"/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0" w14:textId="5F051627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01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07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03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04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Grundstücks- und Gebäudewirtschaft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5" w14:textId="64A67FEB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06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0C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08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09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Energie (Heizung, Strom)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A" w14:textId="3A429709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0B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11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0D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0E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Wasser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F" w14:textId="7879C050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0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16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12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13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Müllabfuhr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14" w14:textId="66CC421D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5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1B" w14:textId="77777777" w:rsidTr="000D72F0">
        <w:trPr>
          <w:trHeight w:val="319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17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3.2.4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18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Schornsteinfeger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19" w14:textId="4D3B274B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A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0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1C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3.2.5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1D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Steuern und Versicherungen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1E" w14:textId="5B96ADCF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F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5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2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3.2.6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22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Fernmeldegebühren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23" w14:textId="2C97A16A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24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A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2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3.2.7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27" w14:textId="77777777" w:rsidR="00AE7CC5" w:rsidRDefault="00AE7CC5" w:rsidP="00845A88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  <w:bookmarkEnd w:id="5"/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28" w14:textId="2DC2C3AA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29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F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2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4.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2C" w14:textId="77777777" w:rsidR="00AE7CC5" w:rsidRDefault="008534E7" w:rsidP="008534E7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Kalkulatorische Zinsen (entsprechend geltender Doppik des kommunalen Haushalts)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2D" w14:textId="6ACD506E" w:rsidR="00AE7CC5" w:rsidRDefault="00A25D59" w:rsidP="00A431EB">
            <w:pPr>
              <w:tabs>
                <w:tab w:val="left" w:pos="1819"/>
              </w:tabs>
              <w:spacing w:before="60" w:after="40"/>
              <w:ind w:left="113" w:right="77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2E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B81554" w14:paraId="21946B34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0" w14:textId="77777777" w:rsidR="00B81554" w:rsidRDefault="00B81554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31" w14:textId="77777777" w:rsidR="00B81554" w:rsidRDefault="00B81554" w:rsidP="008534E7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Sonstige Kosten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32" w14:textId="5D554D99" w:rsidR="00B81554" w:rsidRDefault="00A25D59" w:rsidP="00517ECB">
            <w:pPr>
              <w:tabs>
                <w:tab w:val="left" w:pos="1819"/>
              </w:tabs>
              <w:spacing w:before="60" w:after="40"/>
              <w:ind w:left="113" w:right="7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33" w14:textId="77777777" w:rsidR="00B81554" w:rsidRDefault="00A25D59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B81554" w14:paraId="21946B39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5" w14:textId="77777777" w:rsidR="00B81554" w:rsidRDefault="00B81554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36" w14:textId="77777777" w:rsidR="00B81554" w:rsidRDefault="00B81554" w:rsidP="008534E7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37" w14:textId="7E15DF22" w:rsidR="00B81554" w:rsidRDefault="00A25D59" w:rsidP="00A431EB">
            <w:pPr>
              <w:spacing w:before="60" w:after="40"/>
              <w:ind w:left="113" w:right="69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38" w14:textId="77777777" w:rsidR="00B81554" w:rsidRDefault="00A25D59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3E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A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3B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Summe</w:t>
            </w:r>
          </w:p>
        </w:tc>
        <w:bookmarkStart w:id="6" w:name="Sum_Ausgaben"/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3C" w14:textId="344EA5C8" w:rsidR="00AE7CC5" w:rsidRPr="002D5DF8" w:rsidRDefault="00A431EB" w:rsidP="00A431EB">
            <w:pPr>
              <w:spacing w:before="60" w:after="40"/>
              <w:ind w:left="113" w:right="69"/>
              <w:jc w:val="right"/>
              <w:rPr>
                <w:rFonts w:cs="Arial"/>
                <w:b/>
                <w:bCs/>
                <w:szCs w:val="18"/>
              </w:rPr>
            </w:pPr>
            <w:r w:rsidRPr="002D5DF8">
              <w:rPr>
                <w:rFonts w:cs="Arial"/>
                <w:b/>
                <w:szCs w:val="18"/>
              </w:rPr>
              <w:fldChar w:fldCharType="begin"/>
            </w:r>
            <w:r w:rsidRPr="002D5DF8">
              <w:rPr>
                <w:rFonts w:cs="Arial"/>
                <w:b/>
                <w:szCs w:val="18"/>
              </w:rPr>
              <w:instrText xml:space="preserve"> =SUM(C12:C30) \# "#.##0,00" </w:instrText>
            </w:r>
            <w:r w:rsidRPr="002D5DF8">
              <w:rPr>
                <w:rFonts w:cs="Arial"/>
                <w:b/>
                <w:szCs w:val="18"/>
              </w:rPr>
              <w:fldChar w:fldCharType="separate"/>
            </w:r>
            <w:r w:rsidR="00517ECB">
              <w:rPr>
                <w:rFonts w:cs="Arial"/>
                <w:b/>
                <w:noProof/>
                <w:szCs w:val="18"/>
              </w:rPr>
              <w:t xml:space="preserve">   0,00</w:t>
            </w:r>
            <w:r w:rsidRPr="002D5DF8">
              <w:rPr>
                <w:rFonts w:cs="Arial"/>
                <w:b/>
                <w:szCs w:val="18"/>
              </w:rPr>
              <w:fldChar w:fldCharType="end"/>
            </w:r>
            <w:r w:rsidR="00A25D59" w:rsidRPr="002D5DF8">
              <w:rPr>
                <w:rFonts w:cs="Arial"/>
                <w:b/>
                <w:szCs w:val="18"/>
              </w:rPr>
              <w:t> </w: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begin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IF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begin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=Aus_1+Aus_2+Aus_3+Aus_4+Aus_5+Aus_6+Aus_7+Aus_8+ Aus_9+Aus_10+ Aus_11+Aus_12+Aus_13+Aus_14+Aus_15+Aus_16+Aus_17+Aus_18  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separate"/>
            </w:r>
            <w:r w:rsidR="00517ECB">
              <w:rPr>
                <w:rFonts w:cs="Arial"/>
                <w:bCs/>
                <w:noProof/>
                <w:szCs w:val="18"/>
              </w:rPr>
              <w:instrText>!Textmarke nicht definiert, AUS_1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end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&gt; 0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begin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= Aus_1+Aus_2+Aus_3+Aus_4+Aus_5+Aus_6+Aus_7+Aus_8+ Aus_9+Aus_10+ Aus_11+Aus_12+Aus_13+Aus_14+Aus_15+Aus_16+Aus_17+Aus_18 \# "#.##0,00"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separate"/>
            </w:r>
            <w:r w:rsidR="00AE7CC5" w:rsidRPr="002D5DF8">
              <w:rPr>
                <w:rFonts w:cs="Arial"/>
                <w:b/>
                <w:bCs/>
                <w:noProof/>
                <w:szCs w:val="18"/>
              </w:rPr>
              <w:instrText xml:space="preserve">   2,00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end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\* MERGEFORMAT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end"/>
            </w:r>
            <w:bookmarkEnd w:id="6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3D" w14:textId="77777777" w:rsidR="00AE7CC5" w:rsidRPr="00A25D59" w:rsidRDefault="00AE7CC5">
            <w:pPr>
              <w:spacing w:before="60" w:after="40"/>
              <w:ind w:left="113"/>
            </w:pPr>
            <w:r w:rsidRPr="00A25D59">
              <w:t>€</w:t>
            </w:r>
          </w:p>
        </w:tc>
      </w:tr>
      <w:tr w:rsidR="00AE7CC5" w14:paraId="21946B43" w14:textId="77777777" w:rsidTr="000D72F0">
        <w:trPr>
          <w:trHeight w:hRule="exact" w:val="227"/>
          <w:jc w:val="center"/>
        </w:trPr>
        <w:tc>
          <w:tcPr>
            <w:tcW w:w="8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4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bCs/>
                <w:szCs w:val="18"/>
              </w:rPr>
            </w:pPr>
          </w:p>
        </w:tc>
        <w:tc>
          <w:tcPr>
            <w:tcW w:w="1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41" w14:textId="77777777" w:rsidR="00AE7CC5" w:rsidRDefault="00AE7CC5" w:rsidP="007C2ED3">
            <w:pPr>
              <w:spacing w:before="60" w:after="40"/>
              <w:ind w:left="113" w:right="69"/>
              <w:jc w:val="right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1946B42" w14:textId="77777777" w:rsidR="00AE7CC5" w:rsidRDefault="00AE7CC5">
            <w:pPr>
              <w:pStyle w:val="Ausflltext10pt"/>
              <w:spacing w:before="60" w:after="40"/>
              <w:rPr>
                <w:rFonts w:cs="Arial"/>
                <w:szCs w:val="18"/>
              </w:rPr>
            </w:pPr>
          </w:p>
        </w:tc>
      </w:tr>
      <w:tr w:rsidR="00AE7CC5" w14:paraId="21946B48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44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 </w:t>
            </w:r>
          </w:p>
        </w:tc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45" w14:textId="77777777" w:rsidR="00AE7CC5" w:rsidRDefault="001B6CDE">
            <w:pPr>
              <w:pStyle w:val="berschrift2"/>
              <w:rPr>
                <w:rFonts w:eastAsia="Arial Unicode MS"/>
              </w:rPr>
            </w:pPr>
            <w:r>
              <w:t>Nettoeinnahmen/Nettoverlust</w:t>
            </w:r>
            <w:r w:rsidR="00AE7CC5">
              <w:t>:</w:t>
            </w:r>
          </w:p>
        </w:tc>
        <w:tc>
          <w:tcPr>
            <w:tcW w:w="1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46" w14:textId="66FA225A" w:rsidR="00AE7CC5" w:rsidRPr="00A25D59" w:rsidRDefault="00517ECB" w:rsidP="00845A88">
            <w:pPr>
              <w:spacing w:before="60" w:after="40"/>
              <w:ind w:left="113" w:right="69"/>
              <w:jc w:val="right"/>
              <w:rPr>
                <w:rFonts w:eastAsia="Arial Unicode MS"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/>
            </w:r>
            <w:r>
              <w:rPr>
                <w:rFonts w:cs="Arial"/>
                <w:b/>
                <w:szCs w:val="18"/>
              </w:rPr>
              <w:instrText xml:space="preserve"> =C9+C31 \# "#.##0,00" </w:instrText>
            </w:r>
            <w:r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Cs w:val="18"/>
              </w:rPr>
              <w:t xml:space="preserve">   0,00</w:t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1946B47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€</w:t>
            </w:r>
          </w:p>
        </w:tc>
      </w:tr>
    </w:tbl>
    <w:p w14:paraId="21946B49" w14:textId="77777777" w:rsidR="00AE7CC5" w:rsidRDefault="00AE7CC5" w:rsidP="00742508">
      <w:pPr>
        <w:pStyle w:val="Ausflltext10pt"/>
        <w:spacing w:before="0"/>
        <w:ind w:left="0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80"/>
        <w:gridCol w:w="3240"/>
        <w:gridCol w:w="180"/>
        <w:gridCol w:w="4320"/>
      </w:tblGrid>
      <w:tr w:rsidR="00AE7CC5" w14:paraId="21946B51" w14:textId="77777777" w:rsidTr="004662BD">
        <w:tc>
          <w:tcPr>
            <w:tcW w:w="1260" w:type="dxa"/>
            <w:tcBorders>
              <w:bottom w:val="single" w:sz="2" w:space="0" w:color="auto"/>
            </w:tcBorders>
          </w:tcPr>
          <w:p w14:paraId="21946B4A" w14:textId="77777777" w:rsidR="007C2ED3" w:rsidRPr="00742508" w:rsidRDefault="007C2ED3">
            <w:pPr>
              <w:pStyle w:val="Ausflltext10pt"/>
              <w:spacing w:before="40"/>
              <w:ind w:left="0"/>
              <w:rPr>
                <w:sz w:val="36"/>
                <w:szCs w:val="36"/>
              </w:rPr>
            </w:pPr>
          </w:p>
          <w:p w14:paraId="21946B4B" w14:textId="77777777" w:rsidR="00AE7CC5" w:rsidRDefault="00081D5A">
            <w:pPr>
              <w:pStyle w:val="Ausflltext10pt"/>
              <w:spacing w:before="40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1"/>
            <w:r w:rsidR="00AE7CC5">
              <w:instrText xml:space="preserve"> FORMTEXT </w:instrText>
            </w:r>
            <w:r>
              <w:fldChar w:fldCharType="separate"/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0" w:type="dxa"/>
          </w:tcPr>
          <w:p w14:paraId="21946B4C" w14:textId="77777777" w:rsidR="00AE7CC5" w:rsidRDefault="00AE7CC5">
            <w:pPr>
              <w:pStyle w:val="Ausflltext10pt"/>
              <w:spacing w:before="40"/>
              <w:ind w:left="0"/>
            </w:pPr>
          </w:p>
        </w:tc>
        <w:tc>
          <w:tcPr>
            <w:tcW w:w="3240" w:type="dxa"/>
            <w:tcBorders>
              <w:bottom w:val="single" w:sz="2" w:space="0" w:color="auto"/>
            </w:tcBorders>
          </w:tcPr>
          <w:p w14:paraId="21946B4D" w14:textId="77777777" w:rsidR="007C2ED3" w:rsidRPr="00742508" w:rsidRDefault="007C2ED3">
            <w:pPr>
              <w:pStyle w:val="Ausflltext10pt"/>
              <w:spacing w:before="40"/>
              <w:ind w:left="0"/>
              <w:rPr>
                <w:sz w:val="36"/>
                <w:szCs w:val="36"/>
              </w:rPr>
            </w:pPr>
          </w:p>
          <w:p w14:paraId="21946B4E" w14:textId="77777777" w:rsidR="00AE7CC5" w:rsidRDefault="00081D5A">
            <w:pPr>
              <w:pStyle w:val="Ausflltext10pt"/>
              <w:spacing w:before="40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="00AE7CC5">
              <w:instrText xml:space="preserve"> FORMTEXT </w:instrText>
            </w:r>
            <w:r>
              <w:fldChar w:fldCharType="separate"/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0" w:type="dxa"/>
          </w:tcPr>
          <w:p w14:paraId="21946B4F" w14:textId="77777777" w:rsidR="00AE7CC5" w:rsidRDefault="00AE7CC5">
            <w:pPr>
              <w:pStyle w:val="Ausflltext10pt"/>
              <w:spacing w:before="40"/>
              <w:ind w:left="0"/>
            </w:pPr>
          </w:p>
        </w:tc>
        <w:tc>
          <w:tcPr>
            <w:tcW w:w="4320" w:type="dxa"/>
            <w:tcBorders>
              <w:bottom w:val="single" w:sz="2" w:space="0" w:color="auto"/>
            </w:tcBorders>
          </w:tcPr>
          <w:p w14:paraId="21946B50" w14:textId="77777777" w:rsidR="00AE7CC5" w:rsidRDefault="00AE7CC5">
            <w:pPr>
              <w:pStyle w:val="Ausflltext10pt"/>
              <w:spacing w:before="40"/>
              <w:ind w:left="0"/>
            </w:pPr>
          </w:p>
        </w:tc>
      </w:tr>
      <w:tr w:rsidR="00AE7CC5" w14:paraId="21946B57" w14:textId="77777777" w:rsidTr="004662BD">
        <w:tc>
          <w:tcPr>
            <w:tcW w:w="1260" w:type="dxa"/>
            <w:tcBorders>
              <w:top w:val="single" w:sz="2" w:space="0" w:color="auto"/>
            </w:tcBorders>
          </w:tcPr>
          <w:p w14:paraId="21946B52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  <w:tc>
          <w:tcPr>
            <w:tcW w:w="180" w:type="dxa"/>
          </w:tcPr>
          <w:p w14:paraId="21946B53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</w:p>
        </w:tc>
        <w:tc>
          <w:tcPr>
            <w:tcW w:w="3240" w:type="dxa"/>
            <w:tcBorders>
              <w:top w:val="single" w:sz="2" w:space="0" w:color="auto"/>
            </w:tcBorders>
          </w:tcPr>
          <w:p w14:paraId="21946B54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  <w:r>
              <w:rPr>
                <w:sz w:val="14"/>
              </w:rPr>
              <w:t>aufgestellt von</w:t>
            </w:r>
          </w:p>
        </w:tc>
        <w:tc>
          <w:tcPr>
            <w:tcW w:w="180" w:type="dxa"/>
          </w:tcPr>
          <w:p w14:paraId="21946B55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</w:p>
        </w:tc>
        <w:tc>
          <w:tcPr>
            <w:tcW w:w="4320" w:type="dxa"/>
            <w:tcBorders>
              <w:top w:val="single" w:sz="2" w:space="0" w:color="auto"/>
            </w:tcBorders>
          </w:tcPr>
          <w:p w14:paraId="21946B56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  <w:r>
              <w:rPr>
                <w:sz w:val="14"/>
              </w:rPr>
              <w:t>Unterschrift</w:t>
            </w:r>
          </w:p>
        </w:tc>
      </w:tr>
    </w:tbl>
    <w:p w14:paraId="21946B58" w14:textId="77777777" w:rsidR="00AE7CC5" w:rsidRPr="00742508" w:rsidRDefault="00AE7CC5" w:rsidP="00742508">
      <w:pPr>
        <w:pStyle w:val="Ausfllanweisung06pt"/>
        <w:ind w:left="0"/>
        <w:rPr>
          <w:sz w:val="8"/>
          <w:szCs w:val="8"/>
        </w:rPr>
      </w:pPr>
    </w:p>
    <w:sectPr w:rsidR="00AE7CC5" w:rsidRPr="00742508" w:rsidSect="007C2ED3">
      <w:headerReference w:type="default" r:id="rId11"/>
      <w:footerReference w:type="default" r:id="rId12"/>
      <w:type w:val="continuous"/>
      <w:pgSz w:w="11906" w:h="16838" w:code="9"/>
      <w:pgMar w:top="1134" w:right="1134" w:bottom="284" w:left="1134" w:header="539" w:footer="18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7832C" w14:textId="77777777" w:rsidR="00B73857" w:rsidRDefault="00B73857">
      <w:r>
        <w:separator/>
      </w:r>
    </w:p>
  </w:endnote>
  <w:endnote w:type="continuationSeparator" w:id="0">
    <w:p w14:paraId="78EAF2C3" w14:textId="77777777" w:rsidR="00B73857" w:rsidRDefault="00B7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7"/>
    </w:tblGrid>
    <w:tr w:rsidR="008534E7" w14:paraId="21946B5F" w14:textId="77777777" w:rsidTr="00F70F6B">
      <w:trPr>
        <w:cantSplit/>
        <w:trHeight w:val="2972"/>
      </w:trPr>
      <w:tc>
        <w:tcPr>
          <w:tcW w:w="35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</w:tcPr>
        <w:p w14:paraId="21946B5E" w14:textId="72B81D53" w:rsidR="008534E7" w:rsidRDefault="00F70F6B" w:rsidP="004D3621">
          <w:pPr>
            <w:framePr w:w="57" w:h="3063" w:hRule="exact" w:hSpace="181" w:wrap="around" w:vAnchor="page" w:hAnchor="page" w:x="11471" w:y="13315"/>
            <w:ind w:left="113" w:right="113"/>
            <w:rPr>
              <w:sz w:val="10"/>
            </w:rPr>
          </w:pPr>
          <w:r w:rsidRPr="00F70F6B">
            <w:rPr>
              <w:sz w:val="10"/>
            </w:rPr>
            <w:t>© Wirtschafts- und Infra</w:t>
          </w:r>
          <w:r w:rsidR="00AD1360">
            <w:rPr>
              <w:sz w:val="10"/>
            </w:rPr>
            <w:t>s</w:t>
          </w:r>
          <w:r w:rsidR="00742508">
            <w:rPr>
              <w:sz w:val="10"/>
            </w:rPr>
            <w:t>trukturbank Hessen, Februar 201</w:t>
          </w:r>
          <w:r w:rsidR="004D3621">
            <w:rPr>
              <w:sz w:val="10"/>
            </w:rPr>
            <w:t>7</w:t>
          </w:r>
        </w:p>
      </w:tc>
    </w:tr>
  </w:tbl>
  <w:p w14:paraId="21946B60" w14:textId="77777777" w:rsidR="008534E7" w:rsidRDefault="008534E7" w:rsidP="000F350A">
    <w:pPr>
      <w:framePr w:w="57" w:h="3063" w:hRule="exact" w:hSpace="181" w:wrap="around" w:vAnchor="page" w:hAnchor="page" w:x="11471" w:y="13315"/>
    </w:pPr>
  </w:p>
  <w:p w14:paraId="21946B61" w14:textId="77777777" w:rsidR="008534E7" w:rsidRDefault="008534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41FF8" w14:textId="77777777" w:rsidR="00B73857" w:rsidRDefault="00B73857">
      <w:r>
        <w:separator/>
      </w:r>
    </w:p>
  </w:footnote>
  <w:footnote w:type="continuationSeparator" w:id="0">
    <w:p w14:paraId="7B81F26F" w14:textId="77777777" w:rsidR="00B73857" w:rsidRDefault="00B7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46B5D" w14:textId="178304D6" w:rsidR="008534E7" w:rsidRDefault="008534E7">
    <w:pPr>
      <w:pStyle w:val="Kopfzeile"/>
      <w:spacing w:before="60"/>
      <w:ind w:left="539" w:hanging="719"/>
      <w:rPr>
        <w:color w:val="333333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74myaX5brz5V3IMW/fq37e39g8=" w:salt="rVUHVUl1GEjJzo9PTaV37A=="/>
  <w:defaultTabStop w:val="227"/>
  <w:hyphenationZone w:val="425"/>
  <w:noPunctuationKerning/>
  <w:characterSpacingControl w:val="doNotCompress"/>
  <w:hdrShapeDefaults>
    <o:shapedefaults v:ext="edit" spidmax="22529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34"/>
    <w:rsid w:val="00017B50"/>
    <w:rsid w:val="00075D77"/>
    <w:rsid w:val="00081D5A"/>
    <w:rsid w:val="000D72F0"/>
    <w:rsid w:val="000F350A"/>
    <w:rsid w:val="00125FDE"/>
    <w:rsid w:val="00134205"/>
    <w:rsid w:val="00173BB0"/>
    <w:rsid w:val="001B3C20"/>
    <w:rsid w:val="001B6CDE"/>
    <w:rsid w:val="001E4EC4"/>
    <w:rsid w:val="002106DF"/>
    <w:rsid w:val="0024084E"/>
    <w:rsid w:val="00261655"/>
    <w:rsid w:val="00261A54"/>
    <w:rsid w:val="00262A4F"/>
    <w:rsid w:val="002B7467"/>
    <w:rsid w:val="002D5DF8"/>
    <w:rsid w:val="00334D6B"/>
    <w:rsid w:val="003519BC"/>
    <w:rsid w:val="00377B57"/>
    <w:rsid w:val="003911DE"/>
    <w:rsid w:val="00393884"/>
    <w:rsid w:val="003F0C02"/>
    <w:rsid w:val="004319BF"/>
    <w:rsid w:val="00442350"/>
    <w:rsid w:val="004662BD"/>
    <w:rsid w:val="004A329F"/>
    <w:rsid w:val="004D3621"/>
    <w:rsid w:val="005110DA"/>
    <w:rsid w:val="00517ECB"/>
    <w:rsid w:val="00527A2A"/>
    <w:rsid w:val="00580692"/>
    <w:rsid w:val="006078E7"/>
    <w:rsid w:val="006235E1"/>
    <w:rsid w:val="00634100"/>
    <w:rsid w:val="006676DD"/>
    <w:rsid w:val="00681B79"/>
    <w:rsid w:val="006A47CD"/>
    <w:rsid w:val="006F21B8"/>
    <w:rsid w:val="007116F8"/>
    <w:rsid w:val="00742508"/>
    <w:rsid w:val="007736A8"/>
    <w:rsid w:val="007A6785"/>
    <w:rsid w:val="007C2ED3"/>
    <w:rsid w:val="007C6A3F"/>
    <w:rsid w:val="00845A88"/>
    <w:rsid w:val="008534E7"/>
    <w:rsid w:val="008C13C4"/>
    <w:rsid w:val="008C1B10"/>
    <w:rsid w:val="00905F34"/>
    <w:rsid w:val="00922D63"/>
    <w:rsid w:val="009700DD"/>
    <w:rsid w:val="00986430"/>
    <w:rsid w:val="009C3532"/>
    <w:rsid w:val="00A20AD1"/>
    <w:rsid w:val="00A25D59"/>
    <w:rsid w:val="00A431EB"/>
    <w:rsid w:val="00A63792"/>
    <w:rsid w:val="00A815A5"/>
    <w:rsid w:val="00A86B72"/>
    <w:rsid w:val="00AD0A1D"/>
    <w:rsid w:val="00AD1360"/>
    <w:rsid w:val="00AE7CC5"/>
    <w:rsid w:val="00AF18F8"/>
    <w:rsid w:val="00AF52B6"/>
    <w:rsid w:val="00B11824"/>
    <w:rsid w:val="00B15950"/>
    <w:rsid w:val="00B361FA"/>
    <w:rsid w:val="00B73857"/>
    <w:rsid w:val="00B81554"/>
    <w:rsid w:val="00BA2E8C"/>
    <w:rsid w:val="00BA4E68"/>
    <w:rsid w:val="00BD7065"/>
    <w:rsid w:val="00C242A9"/>
    <w:rsid w:val="00C95357"/>
    <w:rsid w:val="00CB2CAE"/>
    <w:rsid w:val="00CE7DEA"/>
    <w:rsid w:val="00D16AD8"/>
    <w:rsid w:val="00D77C85"/>
    <w:rsid w:val="00D80746"/>
    <w:rsid w:val="00DC07C8"/>
    <w:rsid w:val="00E23A4C"/>
    <w:rsid w:val="00E85747"/>
    <w:rsid w:val="00EB21CB"/>
    <w:rsid w:val="00EE599B"/>
    <w:rsid w:val="00F252DA"/>
    <w:rsid w:val="00F55799"/>
    <w:rsid w:val="00F67EEF"/>
    <w:rsid w:val="00F70F6B"/>
    <w:rsid w:val="00FD7D4F"/>
    <w:rsid w:val="00FE1707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727272,#8c8c8c,#333"/>
    </o:shapedefaults>
    <o:shapelayout v:ext="edit">
      <o:idmap v:ext="edit" data="1"/>
    </o:shapelayout>
  </w:shapeDefaults>
  <w:decimalSymbol w:val=","/>
  <w:listSeparator w:val=";"/>
  <w14:docId w14:val="21946AA1"/>
  <w15:docId w15:val="{5F75072D-F645-400C-8CFA-4F9D2F99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7B57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377B57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377B57"/>
    <w:pPr>
      <w:keepNext/>
      <w:spacing w:before="60" w:after="40"/>
      <w:ind w:left="113"/>
      <w:outlineLvl w:val="1"/>
    </w:pPr>
    <w:rPr>
      <w:rFonts w:cs="Arial"/>
      <w:b/>
      <w:b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77B57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377B57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377B57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377B57"/>
    <w:rPr>
      <w:sz w:val="18"/>
    </w:rPr>
  </w:style>
  <w:style w:type="paragraph" w:customStyle="1" w:styleId="Ausfllanweisung06pt">
    <w:name w:val="Ausfüllanweisung (06pt)"/>
    <w:basedOn w:val="Ausfllanweisung07pt"/>
    <w:rsid w:val="00377B57"/>
    <w:rPr>
      <w:sz w:val="12"/>
    </w:rPr>
  </w:style>
  <w:style w:type="paragraph" w:customStyle="1" w:styleId="berschriftenBlack">
    <w:name w:val="Überschriften (Black)"/>
    <w:basedOn w:val="Ausflltext10pt"/>
    <w:rsid w:val="00377B57"/>
    <w:pPr>
      <w:spacing w:after="80"/>
    </w:pPr>
    <w:rPr>
      <w:b/>
      <w:sz w:val="19"/>
    </w:rPr>
  </w:style>
  <w:style w:type="paragraph" w:styleId="Fuzeile">
    <w:name w:val="footer"/>
    <w:basedOn w:val="Standard"/>
    <w:semiHidden/>
    <w:rsid w:val="00377B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77B57"/>
  </w:style>
  <w:style w:type="paragraph" w:styleId="Textkrper">
    <w:name w:val="Body Text"/>
    <w:basedOn w:val="Standard"/>
    <w:semiHidden/>
    <w:rsid w:val="00377B57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rsid w:val="00377B57"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rsid w:val="00377B57"/>
    <w:pPr>
      <w:ind w:left="705"/>
    </w:pPr>
    <w:rPr>
      <w:rFonts w:cs="Arial"/>
      <w:b/>
      <w:bCs/>
      <w:color w:val="999999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5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15A5"/>
    <w:rPr>
      <w:rFonts w:ascii="Tahoma" w:hAnsi="Tahoma" w:cs="Tahoma"/>
      <w:sz w:val="16"/>
      <w:szCs w:val="16"/>
    </w:rPr>
  </w:style>
  <w:style w:type="paragraph" w:customStyle="1" w:styleId="FBU">
    <w:name w:val="FÖBU"/>
    <w:basedOn w:val="Standard"/>
    <w:rsid w:val="008534E7"/>
    <w:rPr>
      <w:rFonts w:cs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2106D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32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329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329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32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329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291AE844E4448FD8A92FF33C10C5" ma:contentTypeVersion="0" ma:contentTypeDescription="Ein neues Dokument erstellen." ma:contentTypeScope="" ma:versionID="fc8d5b1028bab145aba73ecc298679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D40C-50A4-4BDE-8F43-0AD46913C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C7CFEF-36DC-4501-899D-6E6D3ED7E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27CE2-3D2D-4AF8-A2FC-4B82577C9D12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B45184-7DBB-4464-B236-B17547C4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HT35187</dc:creator>
  <cp:lastModifiedBy>Donnert, Martina</cp:lastModifiedBy>
  <cp:revision>2</cp:revision>
  <cp:lastPrinted>2016-02-29T07:53:00Z</cp:lastPrinted>
  <dcterms:created xsi:type="dcterms:W3CDTF">2020-03-27T10:41:00Z</dcterms:created>
  <dcterms:modified xsi:type="dcterms:W3CDTF">2020-03-27T10:41:00Z</dcterms:modified>
</cp:coreProperties>
</file>