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A" w:rsidRDefault="00696B5A" w:rsidP="00BC3605">
      <w:pPr>
        <w:rPr>
          <w:b/>
          <w:sz w:val="32"/>
          <w:szCs w:val="32"/>
        </w:rPr>
      </w:pPr>
      <w:bookmarkStart w:id="0" w:name="_GoBack"/>
      <w:bookmarkEnd w:id="0"/>
    </w:p>
    <w:p w:rsidR="00696B5A" w:rsidRDefault="00696B5A" w:rsidP="00BC3605">
      <w:pPr>
        <w:rPr>
          <w:b/>
          <w:sz w:val="32"/>
          <w:szCs w:val="32"/>
        </w:rPr>
      </w:pPr>
    </w:p>
    <w:p w:rsidR="00BC3605" w:rsidRPr="001E09BE" w:rsidRDefault="001E09BE" w:rsidP="00BC3605">
      <w:pPr>
        <w:rPr>
          <w:b/>
          <w:sz w:val="32"/>
          <w:szCs w:val="32"/>
        </w:rPr>
      </w:pPr>
      <w:r w:rsidRPr="001E09BE">
        <w:rPr>
          <w:b/>
          <w:sz w:val="32"/>
          <w:szCs w:val="32"/>
        </w:rPr>
        <w:t>Projektskizze Regionalbudget 2022</w:t>
      </w:r>
    </w:p>
    <w:p w:rsidR="001E1C38" w:rsidRDefault="001E1C38" w:rsidP="00BC3605">
      <w:pPr>
        <w:rPr>
          <w:b/>
          <w:i/>
          <w:sz w:val="32"/>
          <w:szCs w:val="32"/>
        </w:rPr>
      </w:pPr>
    </w:p>
    <w:p w:rsidR="00893EF0" w:rsidRDefault="00893EF0" w:rsidP="00BC3605">
      <w:pPr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10"/>
      </w:tblGrid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Projektbezeichnung </w:t>
            </w: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510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Projektträger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 xml:space="preserve">(Name, Ort, Telefon, E-Mail) </w:t>
            </w: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510" w:type="dxa"/>
          </w:tcPr>
          <w:p w:rsidR="00893EF0" w:rsidRDefault="00893EF0" w:rsidP="00893EF0">
            <w:pPr>
              <w:spacing w:before="60" w:after="60"/>
            </w:pPr>
          </w:p>
          <w:p w:rsidR="001E09BE" w:rsidRDefault="001E09BE" w:rsidP="00893EF0">
            <w:pPr>
              <w:spacing w:before="60" w:after="60"/>
            </w:pPr>
          </w:p>
          <w:p w:rsidR="001E09BE" w:rsidRDefault="001E09BE" w:rsidP="00893EF0">
            <w:pPr>
              <w:spacing w:before="60" w:after="60"/>
            </w:pPr>
          </w:p>
          <w:p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Zielsetzung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</w:t>
            </w:r>
            <w:r w:rsidR="001E09BE">
              <w:rPr>
                <w:sz w:val="20"/>
                <w:szCs w:val="20"/>
              </w:rPr>
              <w:t>konkrete Vorhabenbeschreibung mit Beteiligten, Zielen und Wirkung für die Region</w:t>
            </w:r>
            <w:r w:rsidRPr="00893EF0">
              <w:rPr>
                <w:sz w:val="20"/>
                <w:szCs w:val="20"/>
              </w:rPr>
              <w:t xml:space="preserve">)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1E09BE" w:rsidRDefault="001E09BE" w:rsidP="00893EF0">
            <w:pPr>
              <w:spacing w:before="60" w:after="60"/>
            </w:pPr>
          </w:p>
          <w:p w:rsidR="001E09BE" w:rsidRDefault="001E09BE" w:rsidP="00893EF0">
            <w:pPr>
              <w:spacing w:before="60" w:after="60"/>
            </w:pPr>
          </w:p>
          <w:p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 xml:space="preserve">Zeitplan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</w:t>
            </w:r>
            <w:r w:rsidR="001E09BE">
              <w:rPr>
                <w:sz w:val="20"/>
                <w:szCs w:val="20"/>
              </w:rPr>
              <w:t>Vorhaben muss bis 30.09.2022 abgeschlossen und abgerechnet sein</w:t>
            </w:r>
            <w:r w:rsidRPr="00893EF0">
              <w:rPr>
                <w:sz w:val="20"/>
                <w:szCs w:val="20"/>
              </w:rPr>
              <w:t xml:space="preserve">)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893EF0" w:rsidRDefault="00893EF0" w:rsidP="00893EF0">
            <w:pPr>
              <w:spacing w:before="60" w:after="60"/>
            </w:pPr>
          </w:p>
          <w:p w:rsidR="001E09BE" w:rsidRDefault="001E09BE" w:rsidP="00893EF0">
            <w:pPr>
              <w:spacing w:before="60" w:after="60"/>
            </w:pPr>
          </w:p>
          <w:p w:rsidR="001E09BE" w:rsidRDefault="001E09BE" w:rsidP="00893EF0">
            <w:pPr>
              <w:spacing w:before="60" w:after="60"/>
            </w:pPr>
          </w:p>
          <w:p w:rsidR="001E09BE" w:rsidRPr="00893EF0" w:rsidRDefault="001E09BE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Kosten/Finanzierung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>(</w:t>
            </w:r>
            <w:r w:rsidR="001E09BE">
              <w:rPr>
                <w:sz w:val="20"/>
                <w:szCs w:val="20"/>
              </w:rPr>
              <w:t>Kosten müssen plausibilisiert und Finanzierung sichergestellt sein, min. 1.000 €, max. 20.000 € Bruttogesamtkosten</w:t>
            </w:r>
            <w:r w:rsidRPr="00893EF0">
              <w:rPr>
                <w:sz w:val="20"/>
                <w:szCs w:val="20"/>
              </w:rPr>
              <w:t>)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Default="00893EF0" w:rsidP="00893EF0">
            <w:pPr>
              <w:spacing w:before="60" w:after="60"/>
            </w:pPr>
            <w:r w:rsidRPr="00893EF0">
              <w:t>Sonstiges</w:t>
            </w:r>
            <w:r w:rsidR="001E09BE">
              <w:t xml:space="preserve"> / </w:t>
            </w:r>
            <w:r w:rsidR="004A191A">
              <w:br/>
            </w:r>
            <w:r w:rsidR="001E09BE">
              <w:t>beigefügte Unterlagen</w:t>
            </w:r>
          </w:p>
          <w:p w:rsidR="001E09BE" w:rsidRPr="001E09BE" w:rsidRDefault="001E09BE" w:rsidP="00893EF0">
            <w:pPr>
              <w:spacing w:before="60" w:after="60"/>
              <w:rPr>
                <w:sz w:val="20"/>
                <w:szCs w:val="20"/>
              </w:rPr>
            </w:pPr>
            <w:r>
              <w:t>(</w:t>
            </w:r>
            <w:r w:rsidRPr="001E09BE">
              <w:rPr>
                <w:sz w:val="20"/>
                <w:szCs w:val="20"/>
              </w:rPr>
              <w:t>Vereinssatzung</w:t>
            </w:r>
            <w:r>
              <w:rPr>
                <w:sz w:val="20"/>
                <w:szCs w:val="20"/>
              </w:rPr>
              <w:t>, Protokolle, Vergleichsangebote, Bankbestätigung, …)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  <w:r w:rsidRPr="00893EF0">
              <w:rPr>
                <w:sz w:val="20"/>
                <w:szCs w:val="20"/>
              </w:rPr>
              <w:t xml:space="preserve"> </w:t>
            </w:r>
          </w:p>
          <w:p w:rsidR="00893EF0" w:rsidRPr="00893EF0" w:rsidRDefault="00893EF0" w:rsidP="00893EF0">
            <w:pPr>
              <w:spacing w:before="60" w:after="60"/>
              <w:rPr>
                <w:sz w:val="20"/>
                <w:szCs w:val="20"/>
              </w:rPr>
            </w:pPr>
          </w:p>
          <w:p w:rsidR="00893EF0" w:rsidRPr="00893EF0" w:rsidRDefault="00893EF0" w:rsidP="00893EF0">
            <w:pPr>
              <w:spacing w:before="60" w:after="60"/>
            </w:pPr>
          </w:p>
        </w:tc>
        <w:tc>
          <w:tcPr>
            <w:tcW w:w="5510" w:type="dxa"/>
          </w:tcPr>
          <w:p w:rsidR="00893EF0" w:rsidRPr="00893EF0" w:rsidRDefault="00893EF0" w:rsidP="00893EF0">
            <w:pPr>
              <w:spacing w:before="60" w:after="60"/>
            </w:pP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Einstufung in Richtlinie</w:t>
            </w:r>
          </w:p>
        </w:tc>
        <w:tc>
          <w:tcPr>
            <w:tcW w:w="5510" w:type="dxa"/>
          </w:tcPr>
          <w:p w:rsidR="00893EF0" w:rsidRPr="00893EF0" w:rsidRDefault="001E09BE" w:rsidP="00893EF0">
            <w:pPr>
              <w:spacing w:before="60" w:after="60"/>
            </w:pPr>
            <w:r>
              <w:t>Regionalbudget 2022</w:t>
            </w:r>
          </w:p>
        </w:tc>
      </w:tr>
      <w:tr w:rsidR="00893EF0" w:rsidRPr="00893EF0" w:rsidTr="001E09BE">
        <w:tc>
          <w:tcPr>
            <w:tcW w:w="3552" w:type="dxa"/>
          </w:tcPr>
          <w:p w:rsidR="00893EF0" w:rsidRPr="00893EF0" w:rsidRDefault="00893EF0" w:rsidP="00893EF0">
            <w:pPr>
              <w:spacing w:before="60" w:after="60"/>
            </w:pPr>
            <w:r w:rsidRPr="00893EF0">
              <w:t>Höhe des Zuschusses</w:t>
            </w:r>
          </w:p>
        </w:tc>
        <w:tc>
          <w:tcPr>
            <w:tcW w:w="5510" w:type="dxa"/>
          </w:tcPr>
          <w:p w:rsidR="00893EF0" w:rsidRPr="00893EF0" w:rsidRDefault="001E09BE" w:rsidP="00893EF0">
            <w:pPr>
              <w:spacing w:before="60" w:after="60"/>
            </w:pPr>
            <w:r>
              <w:t>80% auf die förderfähigen Bruttokosten</w:t>
            </w:r>
          </w:p>
        </w:tc>
      </w:tr>
    </w:tbl>
    <w:p w:rsidR="00893EF0" w:rsidRPr="00893EF0" w:rsidRDefault="00893EF0" w:rsidP="001E09BE">
      <w:pPr>
        <w:spacing w:before="60" w:after="60"/>
      </w:pPr>
    </w:p>
    <w:sectPr w:rsidR="00893EF0" w:rsidRPr="00893EF0" w:rsidSect="00082ADD">
      <w:head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A" w:rsidRDefault="00BE714A">
      <w:r>
        <w:separator/>
      </w:r>
    </w:p>
  </w:endnote>
  <w:endnote w:type="continuationSeparator" w:id="0">
    <w:p w:rsidR="00BE714A" w:rsidRDefault="00B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Arabic Typesetting"/>
    <w:charset w:val="4D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A" w:rsidRDefault="00BE714A">
      <w:r>
        <w:separator/>
      </w:r>
    </w:p>
  </w:footnote>
  <w:footnote w:type="continuationSeparator" w:id="0">
    <w:p w:rsidR="00BE714A" w:rsidRDefault="00BE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0E" w:rsidRPr="00672B0E" w:rsidRDefault="00893EF0" w:rsidP="001E09BE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noProof/>
        <w:sz w:val="22"/>
        <w:szCs w:val="22"/>
      </w:rPr>
    </w:pPr>
    <w:r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1200150" cy="744671"/>
          <wp:effectExtent l="0" t="0" r="0" b="0"/>
          <wp:docPr id="1" name="Grafik 1" descr="0020-2014-04-03-stempel-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0020-2014-04-03-stempel-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68" cy="7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B0E" w:rsidRPr="00672B0E">
      <w:rPr>
        <w:rFonts w:ascii="Calibri" w:eastAsia="Calibri" w:hAnsi="Calibri" w:cs="Times New Roman"/>
        <w:noProof/>
        <w:sz w:val="22"/>
        <w:szCs w:val="22"/>
      </w:rPr>
      <w:t xml:space="preserve">     </w:t>
    </w:r>
    <w:r w:rsidR="001E09BE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496F1C4B" wp14:editId="469D525F">
          <wp:extent cx="2672829" cy="5238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le-he-bu-quer_27-07-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730" cy="53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110" w:rsidRDefault="00ED2110" w:rsidP="00ED211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047D"/>
    <w:multiLevelType w:val="hybridMultilevel"/>
    <w:tmpl w:val="B784DC04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23E99"/>
    <w:multiLevelType w:val="hybridMultilevel"/>
    <w:tmpl w:val="88A835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7FC"/>
    <w:multiLevelType w:val="hybridMultilevel"/>
    <w:tmpl w:val="6CE4C37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1E73"/>
    <w:multiLevelType w:val="hybridMultilevel"/>
    <w:tmpl w:val="04F20B76"/>
    <w:lvl w:ilvl="0" w:tplc="7070D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745B"/>
    <w:multiLevelType w:val="multilevel"/>
    <w:tmpl w:val="88A8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1179"/>
    <w:multiLevelType w:val="hybridMultilevel"/>
    <w:tmpl w:val="FCAA9682"/>
    <w:lvl w:ilvl="0" w:tplc="72C8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1"/>
    <w:rsid w:val="000012C2"/>
    <w:rsid w:val="000074F6"/>
    <w:rsid w:val="000405D9"/>
    <w:rsid w:val="00082ADD"/>
    <w:rsid w:val="00094881"/>
    <w:rsid w:val="000C11B8"/>
    <w:rsid w:val="000F00DE"/>
    <w:rsid w:val="000F62DE"/>
    <w:rsid w:val="001378A0"/>
    <w:rsid w:val="00145635"/>
    <w:rsid w:val="001E09BE"/>
    <w:rsid w:val="001E1C38"/>
    <w:rsid w:val="00217A2E"/>
    <w:rsid w:val="002A709D"/>
    <w:rsid w:val="002B0EA9"/>
    <w:rsid w:val="002D7B71"/>
    <w:rsid w:val="00383455"/>
    <w:rsid w:val="003B376C"/>
    <w:rsid w:val="004A191A"/>
    <w:rsid w:val="005325F7"/>
    <w:rsid w:val="005500CC"/>
    <w:rsid w:val="005D2F97"/>
    <w:rsid w:val="00600D09"/>
    <w:rsid w:val="00643A0B"/>
    <w:rsid w:val="00672B0E"/>
    <w:rsid w:val="00696B5A"/>
    <w:rsid w:val="006B7F30"/>
    <w:rsid w:val="006F5B5D"/>
    <w:rsid w:val="00760B1F"/>
    <w:rsid w:val="007C67FF"/>
    <w:rsid w:val="00864403"/>
    <w:rsid w:val="00893EF0"/>
    <w:rsid w:val="008A5F91"/>
    <w:rsid w:val="008F0D8A"/>
    <w:rsid w:val="00942A1C"/>
    <w:rsid w:val="009D55C5"/>
    <w:rsid w:val="00AE2D90"/>
    <w:rsid w:val="00B05E09"/>
    <w:rsid w:val="00B25330"/>
    <w:rsid w:val="00B42560"/>
    <w:rsid w:val="00B65F6A"/>
    <w:rsid w:val="00BC3605"/>
    <w:rsid w:val="00BE714A"/>
    <w:rsid w:val="00C52C33"/>
    <w:rsid w:val="00D5200D"/>
    <w:rsid w:val="00DA0C9E"/>
    <w:rsid w:val="00E51DCF"/>
    <w:rsid w:val="00EA6419"/>
    <w:rsid w:val="00ED2110"/>
    <w:rsid w:val="00ED506C"/>
    <w:rsid w:val="00EE756A"/>
    <w:rsid w:val="00F63CB7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E71E75-23F4-4A23-8070-8E595EB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D2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211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DA0C9E"/>
    <w:pPr>
      <w:widowControl w:val="0"/>
      <w:suppressAutoHyphens/>
      <w:autoSpaceDE w:val="0"/>
      <w:spacing w:line="288" w:lineRule="auto"/>
      <w:textAlignment w:val="center"/>
    </w:pPr>
    <w:rPr>
      <w:rFonts w:ascii="Times-Italic" w:eastAsia="Times-Italic" w:hAnsi="Times-Italic" w:cs="Times New Roman"/>
      <w:color w:val="000000"/>
      <w:kern w:val="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F911-3694-4893-BF8B-221E30A7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projektbogen lag</vt:lpstr>
    </vt:vector>
  </TitlesOfParts>
  <Company>lag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projektbogen lag</dc:title>
  <dc:creator>Walter Gerharz</dc:creator>
  <cp:lastModifiedBy>Paredes, Pedro</cp:lastModifiedBy>
  <cp:revision>2</cp:revision>
  <cp:lastPrinted>2022-01-17T09:28:00Z</cp:lastPrinted>
  <dcterms:created xsi:type="dcterms:W3CDTF">2022-01-17T09:32:00Z</dcterms:created>
  <dcterms:modified xsi:type="dcterms:W3CDTF">2022-01-17T09:32:00Z</dcterms:modified>
</cp:coreProperties>
</file>